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063D2" w14:textId="77777777" w:rsidR="00B86093" w:rsidRDefault="00B86093" w:rsidP="00ED3DD8">
      <w:pPr>
        <w:ind w:right="4040"/>
        <w:rPr>
          <w:sz w:val="2"/>
        </w:rPr>
      </w:pPr>
      <w:r w:rsidRPr="000028C1">
        <w:rPr>
          <w:rFonts w:ascii="Arial" w:hAnsi="Arial" w:cs="Arial"/>
          <w:b/>
          <w:bCs/>
          <w:noProof/>
          <w:color w:val="0000FF"/>
          <w:sz w:val="36"/>
          <w:szCs w:val="36"/>
        </w:rPr>
        <w:drawing>
          <wp:inline distT="0" distB="0" distL="0" distR="0" wp14:anchorId="613B771F" wp14:editId="4155D945">
            <wp:extent cx="2434715" cy="617220"/>
            <wp:effectExtent l="0" t="0" r="3810" b="0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865" cy="6248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E252CB" w14:textId="77777777" w:rsidR="00B86093" w:rsidRDefault="00B86093" w:rsidP="00ED3DD8">
      <w:pPr>
        <w:ind w:right="4040"/>
        <w:rPr>
          <w:sz w:val="2"/>
        </w:rPr>
      </w:pPr>
    </w:p>
    <w:p w14:paraId="658F17FA" w14:textId="77777777" w:rsidR="00B86093" w:rsidRDefault="00B86093" w:rsidP="00ED3DD8"/>
    <w:p w14:paraId="106E89C6" w14:textId="77777777" w:rsidR="00ED3DD8" w:rsidRDefault="00ED3DD8" w:rsidP="00ED3DD8"/>
    <w:p w14:paraId="4A77FF19" w14:textId="77777777" w:rsidR="00ED3DD8" w:rsidRDefault="00ED3DD8" w:rsidP="00ED3DD8"/>
    <w:p w14:paraId="39F09F7F" w14:textId="77777777" w:rsidR="00ED3DD8" w:rsidRDefault="00ED3DD8" w:rsidP="00ED3DD8"/>
    <w:p w14:paraId="2DC3A900" w14:textId="77777777" w:rsidR="00FA68E9" w:rsidRDefault="00FA68E9" w:rsidP="00ED3DD8"/>
    <w:p w14:paraId="7FB6F6DA" w14:textId="77777777" w:rsidR="00ED3DD8" w:rsidRDefault="00ED3DD8" w:rsidP="00ED3DD8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86093" w14:paraId="7F61DB66" w14:textId="77777777" w:rsidTr="00ED3DD8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D97B0AE" w14:textId="77777777" w:rsidR="00B86093" w:rsidRDefault="00B86093" w:rsidP="00ED3DD8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82AD03D" w14:textId="5F23B11D" w:rsidR="00B86093" w:rsidRDefault="00B86093" w:rsidP="00ED3DD8"/>
    <w:p w14:paraId="4D839B7C" w14:textId="6F19C98C" w:rsidR="00B86093" w:rsidRPr="00681ECF" w:rsidRDefault="00ED3DD8" w:rsidP="00ED3DD8">
      <w:pPr>
        <w:jc w:val="center"/>
        <w:rPr>
          <w:rFonts w:ascii="Arial" w:hAnsi="Arial" w:cs="Arial"/>
          <w:b/>
          <w:bCs/>
          <w:sz w:val="26"/>
          <w:szCs w:val="26"/>
          <w:lang w:val="fr-FR"/>
        </w:rPr>
      </w:pPr>
      <w:proofErr w:type="spellStart"/>
      <w:proofErr w:type="gramStart"/>
      <w:r w:rsidRPr="00681ECF">
        <w:rPr>
          <w:rFonts w:ascii="Arial" w:hAnsi="Arial" w:cs="Arial"/>
          <w:b/>
          <w:bCs/>
          <w:sz w:val="26"/>
          <w:szCs w:val="26"/>
          <w:lang w:val="fr-FR"/>
        </w:rPr>
        <w:t>n</w:t>
      </w:r>
      <w:proofErr w:type="gramEnd"/>
      <w:r w:rsidRPr="00681ECF">
        <w:rPr>
          <w:rFonts w:ascii="Arial" w:hAnsi="Arial" w:cs="Arial"/>
          <w:b/>
          <w:bCs/>
          <w:sz w:val="26"/>
          <w:szCs w:val="26"/>
          <w:lang w:val="fr-FR"/>
        </w:rPr>
        <w:t>°AE</w:t>
      </w:r>
      <w:proofErr w:type="spellEnd"/>
      <w:r w:rsidRPr="00681ECF">
        <w:rPr>
          <w:rFonts w:ascii="Arial" w:hAnsi="Arial" w:cs="Arial"/>
          <w:b/>
          <w:bCs/>
          <w:sz w:val="26"/>
          <w:szCs w:val="26"/>
          <w:lang w:val="fr-FR"/>
        </w:rPr>
        <w:t>/26/01</w:t>
      </w:r>
      <w:r w:rsidR="00AA19BA">
        <w:rPr>
          <w:rFonts w:ascii="Arial" w:hAnsi="Arial" w:cs="Arial"/>
          <w:b/>
          <w:bCs/>
          <w:sz w:val="26"/>
          <w:szCs w:val="26"/>
          <w:lang w:val="fr-FR"/>
        </w:rPr>
        <w:t>.01</w:t>
      </w:r>
    </w:p>
    <w:p w14:paraId="1AB2A974" w14:textId="77777777" w:rsidR="00ED3DD8" w:rsidRDefault="00ED3DD8" w:rsidP="00ED3DD8">
      <w:pPr>
        <w:rPr>
          <w:lang w:val="fr-FR"/>
        </w:rPr>
      </w:pPr>
    </w:p>
    <w:p w14:paraId="4D2E2B52" w14:textId="77777777" w:rsidR="00663E49" w:rsidRDefault="00663E49" w:rsidP="00ED3DD8">
      <w:pPr>
        <w:rPr>
          <w:lang w:val="fr-FR"/>
        </w:rPr>
      </w:pPr>
    </w:p>
    <w:p w14:paraId="72F5E678" w14:textId="77777777" w:rsidR="00663E49" w:rsidRDefault="00663E49" w:rsidP="00ED3DD8">
      <w:pPr>
        <w:rPr>
          <w:lang w:val="fr-FR"/>
        </w:rPr>
      </w:pPr>
    </w:p>
    <w:p w14:paraId="4FA678F5" w14:textId="77777777" w:rsidR="00FA68E9" w:rsidRPr="007B05D6" w:rsidRDefault="00FA68E9" w:rsidP="00ED3DD8">
      <w:pPr>
        <w:rPr>
          <w:lang w:val="fr-FR"/>
        </w:rPr>
      </w:pPr>
    </w:p>
    <w:p w14:paraId="15456524" w14:textId="77777777" w:rsidR="00663E49" w:rsidRPr="00663E49" w:rsidRDefault="00663E49" w:rsidP="00663E49">
      <w:pPr>
        <w:jc w:val="center"/>
        <w:rPr>
          <w:rFonts w:ascii="Arial" w:eastAsia="Arial" w:hAnsi="Arial" w:cs="Arial"/>
          <w:b/>
          <w:color w:val="000000"/>
          <w:sz w:val="32"/>
          <w:szCs w:val="28"/>
          <w:lang w:val="fr-FR"/>
        </w:rPr>
      </w:pPr>
      <w:r w:rsidRPr="00663E49">
        <w:rPr>
          <w:rFonts w:ascii="Arial" w:eastAsia="Arial" w:hAnsi="Arial" w:cs="Arial"/>
          <w:b/>
          <w:color w:val="000000"/>
          <w:sz w:val="32"/>
          <w:szCs w:val="28"/>
          <w:lang w:val="fr-FR"/>
        </w:rPr>
        <w:t xml:space="preserve">FOURNITURES COURANTES </w:t>
      </w:r>
    </w:p>
    <w:p w14:paraId="2245DDF0" w14:textId="77777777" w:rsidR="00663E49" w:rsidRPr="00663E49" w:rsidRDefault="00663E49" w:rsidP="00663E49">
      <w:pPr>
        <w:jc w:val="center"/>
        <w:rPr>
          <w:rFonts w:ascii="Arial" w:eastAsia="Arial" w:hAnsi="Arial" w:cs="Arial"/>
          <w:b/>
          <w:color w:val="000000"/>
          <w:sz w:val="32"/>
          <w:szCs w:val="28"/>
          <w:lang w:val="fr-FR"/>
        </w:rPr>
      </w:pPr>
      <w:r w:rsidRPr="00663E49">
        <w:rPr>
          <w:rFonts w:ascii="Arial" w:eastAsia="Arial" w:hAnsi="Arial" w:cs="Arial"/>
          <w:b/>
          <w:color w:val="000000"/>
          <w:sz w:val="32"/>
          <w:szCs w:val="28"/>
          <w:lang w:val="fr-FR"/>
        </w:rPr>
        <w:t>ET SERVICES</w:t>
      </w:r>
    </w:p>
    <w:p w14:paraId="6D5FFB14" w14:textId="77777777" w:rsidR="00663E49" w:rsidRPr="00663E49" w:rsidRDefault="00663E49" w:rsidP="00663E49">
      <w:pPr>
        <w:rPr>
          <w:rFonts w:ascii="Arial" w:hAnsi="Arial" w:cs="Arial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63E49" w:rsidRPr="00BD53BD" w14:paraId="3F6D55E9" w14:textId="77777777" w:rsidTr="00843643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E0CA1C1" w14:textId="77777777" w:rsidR="001C0773" w:rsidRDefault="001C0773" w:rsidP="001C0773">
            <w:pPr>
              <w:pStyle w:val="En-tte"/>
              <w:autoSpaceDE/>
              <w:autoSpaceDN/>
              <w:adjustRightInd/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  <w:r w:rsidRPr="00EC0031">
              <w:rPr>
                <w:rFonts w:ascii="Arial" w:hAnsi="Arial" w:cs="Arial"/>
                <w:b/>
                <w:color w:val="0000FF"/>
                <w:sz w:val="32"/>
                <w:szCs w:val="32"/>
              </w:rPr>
              <w:t>Achat de structures modulaires</w:t>
            </w:r>
            <w:r w:rsidRPr="005F5AF9">
              <w:rPr>
                <w:rFonts w:ascii="Arial" w:hAnsi="Arial" w:cs="Arial"/>
                <w:b/>
                <w:color w:val="0000FF"/>
                <w:sz w:val="32"/>
                <w:szCs w:val="32"/>
              </w:rPr>
              <w:t xml:space="preserve"> </w:t>
            </w:r>
          </w:p>
          <w:p w14:paraId="25A64DBE" w14:textId="77777777" w:rsidR="001C0773" w:rsidRPr="005F5AF9" w:rsidRDefault="001C0773" w:rsidP="001C0773">
            <w:pPr>
              <w:pStyle w:val="En-tte"/>
              <w:autoSpaceDE/>
              <w:autoSpaceDN/>
              <w:adjustRightInd/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b/>
                <w:color w:val="0000FF"/>
                <w:sz w:val="32"/>
                <w:szCs w:val="32"/>
              </w:rPr>
              <w:t>en</w:t>
            </w:r>
            <w:proofErr w:type="gramEnd"/>
            <w:r>
              <w:rPr>
                <w:rFonts w:ascii="Arial" w:hAnsi="Arial" w:cs="Arial"/>
                <w:b/>
                <w:color w:val="0000FF"/>
                <w:sz w:val="32"/>
                <w:szCs w:val="32"/>
              </w:rPr>
              <w:t xml:space="preserve"> vue de l’o</w:t>
            </w:r>
            <w:r w:rsidRPr="005F5AF9">
              <w:rPr>
                <w:rFonts w:ascii="Arial" w:hAnsi="Arial" w:cs="Arial"/>
                <w:b/>
                <w:color w:val="0000FF"/>
                <w:sz w:val="32"/>
                <w:szCs w:val="32"/>
              </w:rPr>
              <w:t xml:space="preserve">rganisation de l’évènement </w:t>
            </w:r>
          </w:p>
          <w:p w14:paraId="780149B0" w14:textId="77777777" w:rsidR="001C0773" w:rsidRPr="005F5AF9" w:rsidRDefault="001C0773" w:rsidP="001C0773">
            <w:pPr>
              <w:pStyle w:val="En-tte"/>
              <w:autoSpaceDE/>
              <w:autoSpaceDN/>
              <w:adjustRightInd/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  <w:r w:rsidRPr="005F5AF9">
              <w:rPr>
                <w:rFonts w:ascii="Arial" w:hAnsi="Arial" w:cs="Arial"/>
                <w:b/>
                <w:color w:val="0000FF"/>
                <w:sz w:val="32"/>
                <w:szCs w:val="32"/>
              </w:rPr>
              <w:t>Salon des Savoir-Faire Industriels</w:t>
            </w:r>
          </w:p>
          <w:p w14:paraId="030DB1DE" w14:textId="6474D2B5" w:rsidR="00663E49" w:rsidRPr="000F2DFA" w:rsidRDefault="001C0773" w:rsidP="001C0773">
            <w:pPr>
              <w:pStyle w:val="En-tte"/>
              <w:autoSpaceDE/>
              <w:autoSpaceDN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 w:rsidRPr="005F5AF9">
              <w:rPr>
                <w:rFonts w:ascii="Arial" w:hAnsi="Arial" w:cs="Arial"/>
                <w:b/>
                <w:color w:val="0000FF"/>
                <w:sz w:val="32"/>
                <w:szCs w:val="32"/>
              </w:rPr>
              <w:t>Edition 2026</w:t>
            </w:r>
          </w:p>
        </w:tc>
      </w:tr>
    </w:tbl>
    <w:p w14:paraId="60859154" w14:textId="77777777" w:rsidR="00663E49" w:rsidRPr="000F2DFA" w:rsidRDefault="00663E49" w:rsidP="00663E49">
      <w:pPr>
        <w:rPr>
          <w:rFonts w:ascii="Arial" w:hAnsi="Arial" w:cs="Arial"/>
          <w:lang w:val="fr-FR"/>
        </w:rPr>
      </w:pPr>
    </w:p>
    <w:p w14:paraId="7F253182" w14:textId="2B21510B" w:rsidR="00663E49" w:rsidRPr="00663E49" w:rsidRDefault="00663E49" w:rsidP="00663E49">
      <w:pPr>
        <w:ind w:left="20" w:right="20"/>
        <w:jc w:val="center"/>
        <w:rPr>
          <w:rFonts w:ascii="Arial" w:eastAsia="Trebuchet MS" w:hAnsi="Arial" w:cs="Arial"/>
          <w:b/>
          <w:color w:val="000000"/>
          <w:lang w:val="fr-FR"/>
        </w:rPr>
      </w:pPr>
      <w:r w:rsidRPr="00663E49">
        <w:rPr>
          <w:rFonts w:ascii="Arial" w:eastAsia="Trebuchet MS" w:hAnsi="Arial" w:cs="Arial"/>
          <w:b/>
          <w:color w:val="000000"/>
          <w:lang w:val="fr-FR"/>
        </w:rPr>
        <w:t>Consultation n°2026/CONSU/01</w:t>
      </w:r>
      <w:r w:rsidR="00755398">
        <w:rPr>
          <w:rFonts w:ascii="Arial" w:eastAsia="Trebuchet MS" w:hAnsi="Arial" w:cs="Arial"/>
          <w:b/>
          <w:color w:val="000000"/>
          <w:lang w:val="fr-FR"/>
        </w:rPr>
        <w:t>b</w:t>
      </w:r>
      <w:r w:rsidRPr="00663E49">
        <w:rPr>
          <w:rFonts w:ascii="Arial" w:eastAsia="Trebuchet MS" w:hAnsi="Arial" w:cs="Arial"/>
          <w:b/>
          <w:color w:val="000000"/>
          <w:lang w:val="fr-FR"/>
        </w:rPr>
        <w:t xml:space="preserve"> du 1</w:t>
      </w:r>
      <w:r w:rsidR="00755398">
        <w:rPr>
          <w:rFonts w:ascii="Arial" w:eastAsia="Trebuchet MS" w:hAnsi="Arial" w:cs="Arial"/>
          <w:b/>
          <w:color w:val="000000"/>
          <w:lang w:val="fr-FR"/>
        </w:rPr>
        <w:t>2 févr</w:t>
      </w:r>
      <w:r w:rsidRPr="00663E49">
        <w:rPr>
          <w:rFonts w:ascii="Arial" w:eastAsia="Trebuchet MS" w:hAnsi="Arial" w:cs="Arial"/>
          <w:b/>
          <w:color w:val="000000"/>
          <w:lang w:val="fr-FR"/>
        </w:rPr>
        <w:t>ier 2026</w:t>
      </w:r>
    </w:p>
    <w:p w14:paraId="6049E57A" w14:textId="77777777" w:rsidR="00ED3DD8" w:rsidRPr="00ED3DD8" w:rsidRDefault="00ED3DD8" w:rsidP="00ED3DD8">
      <w:pPr>
        <w:rPr>
          <w:lang w:val="fr-FR"/>
        </w:rPr>
      </w:pPr>
    </w:p>
    <w:p w14:paraId="47D66800" w14:textId="77777777" w:rsidR="00ED3DD8" w:rsidRPr="00ED3DD8" w:rsidRDefault="00ED3DD8" w:rsidP="00ED3DD8">
      <w:pPr>
        <w:rPr>
          <w:lang w:val="fr-FR"/>
        </w:rPr>
      </w:pPr>
    </w:p>
    <w:p w14:paraId="604F412B" w14:textId="77777777" w:rsidR="00663E49" w:rsidRDefault="00663E49" w:rsidP="00ED3DD8">
      <w:pPr>
        <w:rPr>
          <w:lang w:val="fr-FR"/>
        </w:rPr>
      </w:pPr>
    </w:p>
    <w:p w14:paraId="59129F72" w14:textId="77777777" w:rsidR="00663E49" w:rsidRPr="00ED3DD8" w:rsidRDefault="00663E49" w:rsidP="00ED3DD8">
      <w:pPr>
        <w:rPr>
          <w:lang w:val="fr-FR"/>
        </w:rPr>
      </w:pPr>
    </w:p>
    <w:p w14:paraId="1011E3C1" w14:textId="77777777" w:rsidR="00ED3DD8" w:rsidRPr="00ED3DD8" w:rsidRDefault="00ED3DD8" w:rsidP="00ED3DD8">
      <w:pPr>
        <w:rPr>
          <w:lang w:val="fr-FR"/>
        </w:rPr>
      </w:pPr>
    </w:p>
    <w:p w14:paraId="1FFD9ACA" w14:textId="2E45A12A" w:rsidR="00ED3DD8" w:rsidRPr="00663E49" w:rsidRDefault="00663E49" w:rsidP="00663E49">
      <w:pPr>
        <w:jc w:val="center"/>
        <w:rPr>
          <w:rFonts w:ascii="Arial" w:hAnsi="Arial" w:cs="Arial"/>
          <w:b/>
          <w:bCs/>
          <w:sz w:val="30"/>
          <w:szCs w:val="30"/>
          <w:lang w:val="fr-FR"/>
        </w:rPr>
      </w:pPr>
      <w:r w:rsidRPr="000F2DFA">
        <w:rPr>
          <w:rFonts w:ascii="Arial" w:hAnsi="Arial" w:cs="Arial"/>
          <w:b/>
          <w:bCs/>
          <w:sz w:val="30"/>
          <w:szCs w:val="30"/>
          <w:u w:val="single"/>
          <w:lang w:val="fr-FR"/>
        </w:rPr>
        <w:t>CONTRAT n</w:t>
      </w:r>
      <w:r w:rsidRPr="00663E49">
        <w:rPr>
          <w:rFonts w:ascii="Arial" w:hAnsi="Arial" w:cs="Arial"/>
          <w:b/>
          <w:bCs/>
          <w:sz w:val="30"/>
          <w:szCs w:val="30"/>
          <w:lang w:val="fr-FR"/>
        </w:rPr>
        <w:t>°2026/MAPO/01.01</w:t>
      </w:r>
    </w:p>
    <w:p w14:paraId="22B55A25" w14:textId="77777777" w:rsidR="00663E49" w:rsidRDefault="00663E49" w:rsidP="00ED3DD8">
      <w:pPr>
        <w:rPr>
          <w:lang w:val="fr-FR"/>
        </w:rPr>
      </w:pPr>
    </w:p>
    <w:p w14:paraId="7449A5F5" w14:textId="77777777" w:rsidR="00663E49" w:rsidRDefault="00663E49" w:rsidP="00ED3DD8">
      <w:pPr>
        <w:rPr>
          <w:lang w:val="fr-FR"/>
        </w:rPr>
      </w:pPr>
    </w:p>
    <w:p w14:paraId="53642F67" w14:textId="77777777" w:rsidR="00FA68E9" w:rsidRDefault="00FA68E9" w:rsidP="00ED3DD8">
      <w:pPr>
        <w:rPr>
          <w:lang w:val="fr-FR"/>
        </w:rPr>
      </w:pPr>
    </w:p>
    <w:p w14:paraId="296C77B1" w14:textId="77777777" w:rsidR="00FA68E9" w:rsidRDefault="00FA68E9" w:rsidP="00ED3DD8">
      <w:pPr>
        <w:rPr>
          <w:lang w:val="fr-FR"/>
        </w:rPr>
      </w:pPr>
    </w:p>
    <w:p w14:paraId="04194693" w14:textId="77777777" w:rsidR="00AA3C58" w:rsidRDefault="00AA3C58" w:rsidP="00ED3DD8">
      <w:pPr>
        <w:rPr>
          <w:lang w:val="fr-FR"/>
        </w:rPr>
      </w:pPr>
    </w:p>
    <w:p w14:paraId="395B4C7F" w14:textId="77777777" w:rsidR="00AA3C58" w:rsidRDefault="00AA3C58" w:rsidP="00ED3DD8">
      <w:pPr>
        <w:rPr>
          <w:lang w:val="fr-FR"/>
        </w:rPr>
      </w:pPr>
    </w:p>
    <w:p w14:paraId="06A2F259" w14:textId="77777777" w:rsidR="00663E49" w:rsidRDefault="00663E49" w:rsidP="00ED3DD8">
      <w:pPr>
        <w:rPr>
          <w:lang w:val="fr-FR"/>
        </w:rPr>
      </w:pPr>
    </w:p>
    <w:p w14:paraId="6143815C" w14:textId="77777777" w:rsidR="00663E49" w:rsidRPr="00ED3DD8" w:rsidRDefault="00663E49" w:rsidP="00ED3DD8">
      <w:pPr>
        <w:rPr>
          <w:lang w:val="fr-FR"/>
        </w:rPr>
      </w:pPr>
    </w:p>
    <w:p w14:paraId="5F876300" w14:textId="77777777" w:rsidR="00ED3DD8" w:rsidRPr="00ED3DD8" w:rsidRDefault="00ED3DD8" w:rsidP="00ED3DD8">
      <w:pPr>
        <w:rPr>
          <w:lang w:val="fr-FR"/>
        </w:rPr>
      </w:pPr>
    </w:p>
    <w:p w14:paraId="0CC85216" w14:textId="77777777" w:rsidR="00D43831" w:rsidRPr="00634D80" w:rsidRDefault="00D43831" w:rsidP="00ED3DD8">
      <w:pPr>
        <w:ind w:left="20" w:right="20"/>
        <w:jc w:val="center"/>
        <w:rPr>
          <w:rFonts w:ascii="Arial" w:eastAsia="Trebuchet MS" w:hAnsi="Arial" w:cs="Arial"/>
          <w:color w:val="0000FF"/>
          <w:sz w:val="26"/>
          <w:szCs w:val="26"/>
          <w:lang w:val="fr-FR"/>
        </w:rPr>
      </w:pPr>
      <w:bookmarkStart w:id="0" w:name="_Hlk106619274"/>
      <w:r w:rsidRPr="00634D80">
        <w:rPr>
          <w:rFonts w:ascii="Arial" w:eastAsia="Trebuchet MS" w:hAnsi="Arial" w:cs="Arial"/>
          <w:b/>
          <w:color w:val="0000FF"/>
          <w:sz w:val="26"/>
          <w:szCs w:val="26"/>
          <w:lang w:val="fr-FR"/>
        </w:rPr>
        <w:t xml:space="preserve">CCI MEUSE HAUTE-MARNE </w:t>
      </w:r>
    </w:p>
    <w:p w14:paraId="7C01BD8D" w14:textId="77777777" w:rsidR="00D43831" w:rsidRPr="00634D80" w:rsidRDefault="00D43831" w:rsidP="00ED3DD8">
      <w:pPr>
        <w:ind w:left="20" w:right="20"/>
        <w:jc w:val="center"/>
        <w:rPr>
          <w:rFonts w:ascii="Arial" w:eastAsia="Trebuchet MS" w:hAnsi="Arial" w:cs="Arial"/>
          <w:b/>
          <w:bCs/>
          <w:color w:val="000000"/>
          <w:sz w:val="22"/>
          <w:szCs w:val="22"/>
          <w:lang w:val="fr-FR"/>
        </w:rPr>
      </w:pPr>
      <w:r w:rsidRPr="00634D80">
        <w:rPr>
          <w:rFonts w:ascii="Arial" w:eastAsia="Trebuchet MS" w:hAnsi="Arial" w:cs="Arial"/>
          <w:b/>
          <w:bCs/>
          <w:color w:val="000000"/>
          <w:sz w:val="22"/>
          <w:szCs w:val="22"/>
          <w:lang w:val="fr-FR"/>
        </w:rPr>
        <w:t xml:space="preserve">55 RUE PRESIDENT CARNOT – CS 52012 </w:t>
      </w:r>
    </w:p>
    <w:p w14:paraId="1E15000D" w14:textId="102D2D90" w:rsidR="00ED3DD8" w:rsidRDefault="00D43831" w:rsidP="00AA3C58">
      <w:pPr>
        <w:ind w:left="20" w:right="20"/>
        <w:jc w:val="center"/>
        <w:rPr>
          <w:rFonts w:ascii="Arial" w:hAnsi="Arial" w:cs="Arial"/>
          <w:sz w:val="22"/>
          <w:szCs w:val="22"/>
          <w:lang w:val="fr-FR"/>
        </w:rPr>
      </w:pPr>
      <w:r w:rsidRPr="00634D80">
        <w:rPr>
          <w:rFonts w:ascii="Arial" w:eastAsia="Trebuchet MS" w:hAnsi="Arial" w:cs="Arial"/>
          <w:b/>
          <w:bCs/>
          <w:color w:val="000000"/>
          <w:sz w:val="22"/>
          <w:szCs w:val="22"/>
          <w:lang w:val="fr-FR"/>
        </w:rPr>
        <w:t>52115 SAINT DIZIER CEDEX</w:t>
      </w:r>
      <w:bookmarkEnd w:id="0"/>
    </w:p>
    <w:p w14:paraId="3CB8767E" w14:textId="77777777" w:rsidR="00ED3DD8" w:rsidRPr="00634D80" w:rsidRDefault="00ED3DD8" w:rsidP="00ED3DD8">
      <w:pPr>
        <w:ind w:left="2907"/>
        <w:rPr>
          <w:rFonts w:ascii="Arial" w:hAnsi="Arial" w:cs="Arial"/>
          <w:sz w:val="22"/>
          <w:szCs w:val="22"/>
          <w:lang w:val="fr-FR"/>
        </w:rPr>
      </w:pPr>
    </w:p>
    <w:p w14:paraId="6876E48B" w14:textId="77777777" w:rsidR="001E2FF7" w:rsidRDefault="001E2FF7" w:rsidP="00ED3DD8">
      <w:pPr>
        <w:jc w:val="center"/>
        <w:rPr>
          <w:rFonts w:ascii="Arial" w:eastAsia="Arial" w:hAnsi="Arial" w:cs="Arial"/>
          <w:color w:val="000000"/>
          <w:lang w:val="fr-FR"/>
        </w:rPr>
        <w:sectPr w:rsidR="001E2FF7" w:rsidSect="005A7A19">
          <w:footerReference w:type="default" r:id="rId8"/>
          <w:pgSz w:w="11900" w:h="16840" w:code="9"/>
          <w:pgMar w:top="1021" w:right="1134" w:bottom="1134" w:left="1134" w:header="567" w:footer="680" w:gutter="0"/>
          <w:cols w:space="708"/>
        </w:sectPr>
      </w:pPr>
    </w:p>
    <w:p w14:paraId="6876E48C" w14:textId="77777777" w:rsidR="001E2FF7" w:rsidRPr="00ED3DD8" w:rsidRDefault="001E2FF7" w:rsidP="00ED3DD8">
      <w:pPr>
        <w:rPr>
          <w:sz w:val="20"/>
          <w:lang w:val="fr-FR"/>
        </w:rPr>
      </w:pPr>
    </w:p>
    <w:tbl>
      <w:tblPr>
        <w:tblW w:w="9211" w:type="dxa"/>
        <w:tblLayout w:type="fixed"/>
        <w:tblLook w:val="04A0" w:firstRow="1" w:lastRow="0" w:firstColumn="1" w:lastColumn="0" w:noHBand="0" w:noVBand="1"/>
      </w:tblPr>
      <w:tblGrid>
        <w:gridCol w:w="1200"/>
        <w:gridCol w:w="3050"/>
        <w:gridCol w:w="4961"/>
      </w:tblGrid>
      <w:tr w:rsidR="001E2FF7" w14:paraId="6876E48E" w14:textId="77777777" w:rsidTr="00482816">
        <w:trPr>
          <w:trHeight w:val="436"/>
        </w:trPr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8D" w14:textId="77777777" w:rsidR="001E2FF7" w:rsidRDefault="00B70D33" w:rsidP="00ED3DD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E2FF7" w:rsidRPr="00BD53BD" w14:paraId="6876E493" w14:textId="77777777" w:rsidTr="0048281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48F" w14:textId="77777777" w:rsidR="001E2FF7" w:rsidRDefault="001E2FF7" w:rsidP="00ED3DD8">
            <w:pPr>
              <w:rPr>
                <w:sz w:val="14"/>
              </w:rPr>
            </w:pPr>
          </w:p>
          <w:p w14:paraId="6876E490" w14:textId="13859BE0" w:rsidR="001E2FF7" w:rsidRDefault="00B70D33" w:rsidP="00ED3D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76E64C" wp14:editId="48377B65">
                  <wp:extent cx="228600" cy="228600"/>
                  <wp:effectExtent l="0" t="0" r="0" b="0"/>
                  <wp:docPr id="2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91" w14:textId="77777777" w:rsidR="001E2FF7" w:rsidRDefault="00B70D33" w:rsidP="00ED3DD8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61EB8" w14:textId="77777777" w:rsidR="00482816" w:rsidRDefault="00482816" w:rsidP="00482816">
            <w:pPr>
              <w:pStyle w:val="En-tte"/>
              <w:autoSpaceDE/>
              <w:autoSpaceDN/>
              <w:adjustRightInd/>
              <w:ind w:left="228"/>
              <w:rPr>
                <w:rFonts w:ascii="Arial" w:eastAsia="Trebuchet MS" w:hAnsi="Arial" w:cs="Arial"/>
                <w:b/>
                <w:bCs/>
                <w:color w:val="0000FF"/>
                <w:sz w:val="20"/>
              </w:rPr>
            </w:pPr>
          </w:p>
          <w:p w14:paraId="74F428DF" w14:textId="77777777" w:rsidR="00F1283B" w:rsidRPr="005F5AF9" w:rsidRDefault="00F1283B" w:rsidP="00F1283B">
            <w:pPr>
              <w:pStyle w:val="En-tte"/>
              <w:autoSpaceDE/>
              <w:autoSpaceDN/>
              <w:adjustRightInd/>
              <w:ind w:left="228"/>
              <w:rPr>
                <w:rFonts w:ascii="Arial" w:eastAsia="Trebuchet MS" w:hAnsi="Arial" w:cs="Arial"/>
                <w:b/>
                <w:bCs/>
                <w:color w:val="0000FF"/>
                <w:sz w:val="20"/>
              </w:rPr>
            </w:pPr>
            <w:r>
              <w:rPr>
                <w:rFonts w:ascii="Arial" w:eastAsia="Trebuchet MS" w:hAnsi="Arial" w:cs="Arial"/>
                <w:b/>
                <w:bCs/>
                <w:color w:val="0000FF"/>
                <w:sz w:val="20"/>
              </w:rPr>
              <w:t>Achat de structures modulaires en vue de l’o</w:t>
            </w:r>
            <w:r w:rsidRPr="005F5AF9">
              <w:rPr>
                <w:rFonts w:ascii="Arial" w:eastAsia="Trebuchet MS" w:hAnsi="Arial" w:cs="Arial"/>
                <w:b/>
                <w:bCs/>
                <w:color w:val="0000FF"/>
                <w:sz w:val="20"/>
              </w:rPr>
              <w:t>rganisation de l’évènement</w:t>
            </w:r>
          </w:p>
          <w:p w14:paraId="55D0DBC3" w14:textId="77777777" w:rsidR="00F1283B" w:rsidRPr="005F5AF9" w:rsidRDefault="00F1283B" w:rsidP="00F1283B">
            <w:pPr>
              <w:pStyle w:val="En-tte"/>
              <w:autoSpaceDE/>
              <w:autoSpaceDN/>
              <w:adjustRightInd/>
              <w:ind w:left="228"/>
              <w:rPr>
                <w:rFonts w:ascii="Arial" w:eastAsia="Trebuchet MS" w:hAnsi="Arial" w:cs="Arial"/>
                <w:b/>
                <w:bCs/>
                <w:color w:val="0000FF"/>
                <w:sz w:val="20"/>
              </w:rPr>
            </w:pPr>
            <w:r w:rsidRPr="005F5AF9">
              <w:rPr>
                <w:rFonts w:ascii="Arial" w:eastAsia="Trebuchet MS" w:hAnsi="Arial" w:cs="Arial"/>
                <w:b/>
                <w:bCs/>
                <w:color w:val="0000FF"/>
                <w:sz w:val="20"/>
              </w:rPr>
              <w:t>Salon des Savoir-Faire Industriels</w:t>
            </w:r>
          </w:p>
          <w:p w14:paraId="488B9F48" w14:textId="77777777" w:rsidR="00F1283B" w:rsidRPr="005F5AF9" w:rsidRDefault="00F1283B" w:rsidP="00F1283B">
            <w:pPr>
              <w:pStyle w:val="En-tte"/>
              <w:autoSpaceDE/>
              <w:autoSpaceDN/>
              <w:adjustRightInd/>
              <w:ind w:left="228"/>
              <w:rPr>
                <w:rFonts w:ascii="Arial" w:eastAsia="Trebuchet MS" w:hAnsi="Arial" w:cs="Arial"/>
                <w:b/>
                <w:bCs/>
                <w:color w:val="0000FF"/>
                <w:sz w:val="20"/>
              </w:rPr>
            </w:pPr>
            <w:r w:rsidRPr="005F5AF9">
              <w:rPr>
                <w:rFonts w:ascii="Arial" w:eastAsia="Trebuchet MS" w:hAnsi="Arial" w:cs="Arial"/>
                <w:b/>
                <w:bCs/>
                <w:color w:val="0000FF"/>
                <w:sz w:val="20"/>
              </w:rPr>
              <w:t>Edition 2026</w:t>
            </w:r>
          </w:p>
          <w:p w14:paraId="6876E492" w14:textId="1FE00BB1" w:rsidR="001E2FF7" w:rsidRPr="00F6621B" w:rsidRDefault="001E2FF7" w:rsidP="00F1283B">
            <w:pPr>
              <w:pStyle w:val="En-tte"/>
              <w:autoSpaceDE/>
              <w:autoSpaceDN/>
              <w:adjustRightInd/>
              <w:ind w:left="228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1E2FF7" w14:paraId="6876E498" w14:textId="77777777" w:rsidTr="0048281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494" w14:textId="77777777" w:rsidR="001E2FF7" w:rsidRPr="00B86093" w:rsidRDefault="001E2FF7" w:rsidP="00ED3DD8">
            <w:pPr>
              <w:rPr>
                <w:sz w:val="14"/>
                <w:lang w:val="fr-FR"/>
              </w:rPr>
            </w:pPr>
          </w:p>
          <w:p w14:paraId="6876E495" w14:textId="70A3858F" w:rsidR="001E2FF7" w:rsidRDefault="00B70D33" w:rsidP="00ED3D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76E64D" wp14:editId="08A658A6">
                  <wp:extent cx="228600" cy="228600"/>
                  <wp:effectExtent l="0" t="0" r="0" b="0"/>
                  <wp:docPr id="3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96" w14:textId="77777777" w:rsidR="001E2FF7" w:rsidRDefault="00B70D33" w:rsidP="00ED3DD8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97" w14:textId="77777777" w:rsidR="001E2FF7" w:rsidRPr="00482816" w:rsidRDefault="00B70D33" w:rsidP="00ED3DD8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482816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C05F3" w:rsidRPr="005D05B5" w14:paraId="6876E49D" w14:textId="77777777" w:rsidTr="0048281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499" w14:textId="77777777" w:rsidR="00FC05F3" w:rsidRDefault="00FC05F3" w:rsidP="00ED3DD8">
            <w:pPr>
              <w:rPr>
                <w:sz w:val="14"/>
              </w:rPr>
            </w:pPr>
          </w:p>
          <w:p w14:paraId="6876E49A" w14:textId="39F5019C" w:rsidR="00FC05F3" w:rsidRDefault="00B70D33" w:rsidP="00ED3D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76E64E" wp14:editId="3AF73D3C">
                  <wp:extent cx="228600" cy="228600"/>
                  <wp:effectExtent l="0" t="0" r="0" b="0"/>
                  <wp:docPr id="29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9B" w14:textId="77777777" w:rsidR="00FC05F3" w:rsidRDefault="00FC05F3" w:rsidP="00ED3DD8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9C" w14:textId="31648E03" w:rsidR="00FC05F3" w:rsidRDefault="00DD3279" w:rsidP="00ED3DD8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marché</w:t>
            </w:r>
            <w:proofErr w:type="gramEnd"/>
            <w: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 Ordinaire </w:t>
            </w:r>
          </w:p>
        </w:tc>
      </w:tr>
      <w:tr w:rsidR="00FC05F3" w:rsidRPr="005D05B5" w14:paraId="6876E4A2" w14:textId="77777777" w:rsidTr="0048281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49E" w14:textId="77777777" w:rsidR="00FC05F3" w:rsidRPr="00FC05F3" w:rsidRDefault="00FC05F3" w:rsidP="00ED3DD8">
            <w:pPr>
              <w:rPr>
                <w:sz w:val="14"/>
                <w:lang w:val="fr-FR"/>
              </w:rPr>
            </w:pPr>
          </w:p>
          <w:p w14:paraId="6876E49F" w14:textId="66A8499E" w:rsidR="00FC05F3" w:rsidRDefault="00B70D33" w:rsidP="00ED3D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76E64F" wp14:editId="0FC72A23">
                  <wp:extent cx="228600" cy="228600"/>
                  <wp:effectExtent l="0" t="0" r="0" b="0"/>
                  <wp:docPr id="3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A0" w14:textId="77777777" w:rsidR="00FC05F3" w:rsidRDefault="00FC05F3" w:rsidP="00ED3DD8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A1" w14:textId="79A8DC55" w:rsidR="00FC05F3" w:rsidRDefault="00FC05F3" w:rsidP="00DD3279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proofErr w:type="gramStart"/>
            <w:r w:rsidRPr="00482816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prix</w:t>
            </w:r>
            <w:proofErr w:type="gramEnd"/>
            <w:r w:rsidRPr="00482816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 forfaitaire</w:t>
            </w:r>
          </w:p>
        </w:tc>
      </w:tr>
      <w:tr w:rsidR="001E2FF7" w14:paraId="6876E4A7" w14:textId="77777777" w:rsidTr="0048281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4A3" w14:textId="77777777" w:rsidR="001E2FF7" w:rsidRPr="00FC05F3" w:rsidRDefault="001E2FF7" w:rsidP="00ED3DD8">
            <w:pPr>
              <w:rPr>
                <w:sz w:val="14"/>
                <w:lang w:val="fr-FR"/>
              </w:rPr>
            </w:pPr>
          </w:p>
          <w:p w14:paraId="6876E4A4" w14:textId="35C21EF9" w:rsidR="001E2FF7" w:rsidRDefault="00B70D33" w:rsidP="00ED3D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76E650" wp14:editId="377C4725">
                  <wp:extent cx="228600" cy="228600"/>
                  <wp:effectExtent l="0" t="0" r="0" b="0"/>
                  <wp:docPr id="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A5" w14:textId="77777777" w:rsidR="001E2FF7" w:rsidRDefault="00B70D33" w:rsidP="00ED3DD8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A6" w14:textId="77777777" w:rsidR="001E2FF7" w:rsidRDefault="00B70D33" w:rsidP="00ED3DD8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E2FF7" w14:paraId="6876E4AC" w14:textId="77777777" w:rsidTr="0048281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4A8" w14:textId="77777777" w:rsidR="001E2FF7" w:rsidRDefault="001E2FF7" w:rsidP="00ED3DD8">
            <w:pPr>
              <w:rPr>
                <w:sz w:val="14"/>
              </w:rPr>
            </w:pPr>
          </w:p>
          <w:p w14:paraId="6876E4A9" w14:textId="5A2FA52D" w:rsidR="001E2FF7" w:rsidRDefault="00B70D33" w:rsidP="00ED3D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76E651" wp14:editId="2306E298">
                  <wp:extent cx="228600" cy="228600"/>
                  <wp:effectExtent l="0" t="0" r="0" b="0"/>
                  <wp:docPr id="7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AA" w14:textId="77777777" w:rsidR="001E2FF7" w:rsidRDefault="00B70D33" w:rsidP="00ED3DD8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AB" w14:textId="77777777" w:rsidR="001E2FF7" w:rsidRDefault="00B70D33" w:rsidP="00ED3DD8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E2FF7" w14:paraId="6876E4B1" w14:textId="77777777" w:rsidTr="0048281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4AD" w14:textId="77777777" w:rsidR="001E2FF7" w:rsidRDefault="001E2FF7" w:rsidP="00ED3DD8">
            <w:pPr>
              <w:rPr>
                <w:sz w:val="18"/>
              </w:rPr>
            </w:pPr>
          </w:p>
          <w:p w14:paraId="6876E4AE" w14:textId="5F7210B4" w:rsidR="001E2FF7" w:rsidRDefault="00B70D33" w:rsidP="00ED3D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76E652" wp14:editId="682B47E5">
                  <wp:extent cx="228600" cy="161925"/>
                  <wp:effectExtent l="0" t="0" r="0" b="0"/>
                  <wp:docPr id="8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AF" w14:textId="77777777" w:rsidR="001E2FF7" w:rsidRDefault="00B70D33" w:rsidP="00ED3DD8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B0" w14:textId="77777777" w:rsidR="001E2FF7" w:rsidRDefault="00B70D33" w:rsidP="00ED3DD8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E2FF7" w14:paraId="6876E4B6" w14:textId="77777777" w:rsidTr="0048281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4B2" w14:textId="77777777" w:rsidR="001E2FF7" w:rsidRDefault="001E2FF7" w:rsidP="00ED3DD8">
            <w:pPr>
              <w:rPr>
                <w:sz w:val="14"/>
              </w:rPr>
            </w:pPr>
          </w:p>
          <w:p w14:paraId="6876E4B3" w14:textId="72990776" w:rsidR="001E2FF7" w:rsidRDefault="00B70D33" w:rsidP="00ED3D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76E653" wp14:editId="083EF711">
                  <wp:extent cx="228600" cy="228600"/>
                  <wp:effectExtent l="0" t="0" r="0" b="0"/>
                  <wp:docPr id="9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B4" w14:textId="77777777" w:rsidR="001E2FF7" w:rsidRDefault="00B70D33" w:rsidP="00ED3DD8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B5" w14:textId="77777777" w:rsidR="001E2FF7" w:rsidRDefault="00B70D33" w:rsidP="00ED3DD8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E2FF7" w14:paraId="6876E4BB" w14:textId="77777777" w:rsidTr="0048281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4B7" w14:textId="77777777" w:rsidR="001E2FF7" w:rsidRDefault="001E2FF7" w:rsidP="00ED3DD8">
            <w:pPr>
              <w:rPr>
                <w:sz w:val="14"/>
              </w:rPr>
            </w:pPr>
          </w:p>
          <w:p w14:paraId="6876E4B8" w14:textId="5BFAF541" w:rsidR="001E2FF7" w:rsidRDefault="00B70D33" w:rsidP="00ED3D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76E654" wp14:editId="199AA00E">
                  <wp:extent cx="228600" cy="228600"/>
                  <wp:effectExtent l="0" t="0" r="0" b="0"/>
                  <wp:docPr id="10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B9" w14:textId="77777777" w:rsidR="001E2FF7" w:rsidRDefault="00B70D33" w:rsidP="00ED3DD8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4BA" w14:textId="4EA94C54" w:rsidR="001E2FF7" w:rsidRPr="00482816" w:rsidRDefault="006409F1" w:rsidP="00ED3DD8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482816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6876E4BC" w14:textId="77777777" w:rsidR="001E2FF7" w:rsidRDefault="001E2FF7" w:rsidP="00ED3DD8">
      <w:pPr>
        <w:sectPr w:rsidR="001E2FF7" w:rsidSect="00482816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6876E4BD" w14:textId="77777777" w:rsidR="001E2FF7" w:rsidRPr="00513125" w:rsidRDefault="00B70D33" w:rsidP="00ED3DD8">
      <w:pPr>
        <w:jc w:val="center"/>
        <w:rPr>
          <w:rFonts w:ascii="Arial" w:eastAsia="Arial" w:hAnsi="Arial" w:cs="Arial"/>
          <w:b/>
          <w:color w:val="000000"/>
          <w:sz w:val="30"/>
          <w:szCs w:val="30"/>
          <w:lang w:val="fr-FR"/>
        </w:rPr>
      </w:pPr>
      <w:r w:rsidRPr="00513125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6876E4BE" w14:textId="77777777" w:rsidR="001E2FF7" w:rsidRDefault="001E2FF7" w:rsidP="00ED3DD8"/>
    <w:p w14:paraId="505479D7" w14:textId="77777777" w:rsidR="00513125" w:rsidRDefault="00513125" w:rsidP="00ED3DD8"/>
    <w:p w14:paraId="64CC2068" w14:textId="77777777" w:rsidR="00513125" w:rsidRDefault="00513125" w:rsidP="00ED3DD8"/>
    <w:p w14:paraId="6944A57A" w14:textId="77777777" w:rsidR="00513125" w:rsidRDefault="00513125" w:rsidP="00ED3DD8"/>
    <w:p w14:paraId="682F2E9E" w14:textId="59D4CDA1" w:rsidR="00E17036" w:rsidRPr="00234138" w:rsidRDefault="00B70D33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234138"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 w:rsidRPr="00234138"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 w:rsidRPr="00234138"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19300755" w:history="1">
        <w:r w:rsidR="00E17036" w:rsidRPr="00234138"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 w:rsidR="00E17036" w:rsidRPr="00234138">
          <w:rPr>
            <w:rFonts w:ascii="Arial" w:hAnsi="Arial" w:cs="Arial"/>
            <w:noProof/>
          </w:rPr>
          <w:tab/>
        </w:r>
        <w:r w:rsidR="00E17036" w:rsidRPr="00234138">
          <w:rPr>
            <w:rFonts w:ascii="Arial" w:hAnsi="Arial" w:cs="Arial"/>
            <w:noProof/>
          </w:rPr>
          <w:fldChar w:fldCharType="begin"/>
        </w:r>
        <w:r w:rsidR="00E17036" w:rsidRPr="00234138">
          <w:rPr>
            <w:rFonts w:ascii="Arial" w:hAnsi="Arial" w:cs="Arial"/>
            <w:noProof/>
          </w:rPr>
          <w:instrText xml:space="preserve"> PAGEREF _Toc219300755 \h </w:instrText>
        </w:r>
        <w:r w:rsidR="00E17036" w:rsidRPr="00234138">
          <w:rPr>
            <w:rFonts w:ascii="Arial" w:hAnsi="Arial" w:cs="Arial"/>
            <w:noProof/>
          </w:rPr>
        </w:r>
        <w:r w:rsidR="00E17036" w:rsidRPr="00234138">
          <w:rPr>
            <w:rFonts w:ascii="Arial" w:hAnsi="Arial" w:cs="Arial"/>
            <w:noProof/>
          </w:rPr>
          <w:fldChar w:fldCharType="separate"/>
        </w:r>
        <w:r w:rsidR="00E17036" w:rsidRPr="00234138">
          <w:rPr>
            <w:rFonts w:ascii="Arial" w:hAnsi="Arial" w:cs="Arial"/>
            <w:noProof/>
          </w:rPr>
          <w:t>4</w:t>
        </w:r>
        <w:r w:rsidR="00E17036" w:rsidRPr="00234138">
          <w:rPr>
            <w:rFonts w:ascii="Arial" w:hAnsi="Arial" w:cs="Arial"/>
            <w:noProof/>
          </w:rPr>
          <w:fldChar w:fldCharType="end"/>
        </w:r>
      </w:hyperlink>
    </w:p>
    <w:p w14:paraId="751C4C38" w14:textId="0B0C6F73" w:rsidR="00E17036" w:rsidRPr="00234138" w:rsidRDefault="00E1703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300756" w:history="1">
        <w:r w:rsidRPr="00234138"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 w:rsidRPr="00234138">
          <w:rPr>
            <w:rFonts w:ascii="Arial" w:hAnsi="Arial" w:cs="Arial"/>
            <w:noProof/>
          </w:rPr>
          <w:tab/>
        </w:r>
        <w:r w:rsidRPr="00234138">
          <w:rPr>
            <w:rFonts w:ascii="Arial" w:hAnsi="Arial" w:cs="Arial"/>
            <w:noProof/>
          </w:rPr>
          <w:fldChar w:fldCharType="begin"/>
        </w:r>
        <w:r w:rsidRPr="00234138">
          <w:rPr>
            <w:rFonts w:ascii="Arial" w:hAnsi="Arial" w:cs="Arial"/>
            <w:noProof/>
          </w:rPr>
          <w:instrText xml:space="preserve"> PAGEREF _Toc219300756 \h </w:instrText>
        </w:r>
        <w:r w:rsidRPr="00234138">
          <w:rPr>
            <w:rFonts w:ascii="Arial" w:hAnsi="Arial" w:cs="Arial"/>
            <w:noProof/>
          </w:rPr>
        </w:r>
        <w:r w:rsidRPr="00234138">
          <w:rPr>
            <w:rFonts w:ascii="Arial" w:hAnsi="Arial" w:cs="Arial"/>
            <w:noProof/>
          </w:rPr>
          <w:fldChar w:fldCharType="separate"/>
        </w:r>
        <w:r w:rsidRPr="00234138">
          <w:rPr>
            <w:rFonts w:ascii="Arial" w:hAnsi="Arial" w:cs="Arial"/>
            <w:noProof/>
          </w:rPr>
          <w:t>4</w:t>
        </w:r>
        <w:r w:rsidRPr="00234138">
          <w:rPr>
            <w:rFonts w:ascii="Arial" w:hAnsi="Arial" w:cs="Arial"/>
            <w:noProof/>
          </w:rPr>
          <w:fldChar w:fldCharType="end"/>
        </w:r>
      </w:hyperlink>
    </w:p>
    <w:p w14:paraId="59A504F7" w14:textId="13517BD7" w:rsidR="00E17036" w:rsidRPr="00234138" w:rsidRDefault="00E1703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300757" w:history="1">
        <w:r w:rsidRPr="00234138"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 w:rsidRPr="00234138">
          <w:rPr>
            <w:rFonts w:ascii="Arial" w:hAnsi="Arial" w:cs="Arial"/>
            <w:noProof/>
          </w:rPr>
          <w:tab/>
        </w:r>
        <w:r w:rsidRPr="00234138">
          <w:rPr>
            <w:rFonts w:ascii="Arial" w:hAnsi="Arial" w:cs="Arial"/>
            <w:noProof/>
          </w:rPr>
          <w:fldChar w:fldCharType="begin"/>
        </w:r>
        <w:r w:rsidRPr="00234138">
          <w:rPr>
            <w:rFonts w:ascii="Arial" w:hAnsi="Arial" w:cs="Arial"/>
            <w:noProof/>
          </w:rPr>
          <w:instrText xml:space="preserve"> PAGEREF _Toc219300757 \h </w:instrText>
        </w:r>
        <w:r w:rsidRPr="00234138">
          <w:rPr>
            <w:rFonts w:ascii="Arial" w:hAnsi="Arial" w:cs="Arial"/>
            <w:noProof/>
          </w:rPr>
        </w:r>
        <w:r w:rsidRPr="00234138">
          <w:rPr>
            <w:rFonts w:ascii="Arial" w:hAnsi="Arial" w:cs="Arial"/>
            <w:noProof/>
          </w:rPr>
          <w:fldChar w:fldCharType="separate"/>
        </w:r>
        <w:r w:rsidRPr="00234138">
          <w:rPr>
            <w:rFonts w:ascii="Arial" w:hAnsi="Arial" w:cs="Arial"/>
            <w:noProof/>
          </w:rPr>
          <w:t>5</w:t>
        </w:r>
        <w:r w:rsidRPr="00234138">
          <w:rPr>
            <w:rFonts w:ascii="Arial" w:hAnsi="Arial" w:cs="Arial"/>
            <w:noProof/>
          </w:rPr>
          <w:fldChar w:fldCharType="end"/>
        </w:r>
      </w:hyperlink>
    </w:p>
    <w:p w14:paraId="2ABC650D" w14:textId="3C16A3B3" w:rsidR="00E17036" w:rsidRPr="00234138" w:rsidRDefault="00E1703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300758" w:history="1">
        <w:r w:rsidRPr="00234138"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 w:rsidRPr="00234138">
          <w:rPr>
            <w:rFonts w:ascii="Arial" w:hAnsi="Arial" w:cs="Arial"/>
            <w:noProof/>
          </w:rPr>
          <w:tab/>
        </w:r>
        <w:r w:rsidRPr="00234138">
          <w:rPr>
            <w:rFonts w:ascii="Arial" w:hAnsi="Arial" w:cs="Arial"/>
            <w:noProof/>
          </w:rPr>
          <w:fldChar w:fldCharType="begin"/>
        </w:r>
        <w:r w:rsidRPr="00234138">
          <w:rPr>
            <w:rFonts w:ascii="Arial" w:hAnsi="Arial" w:cs="Arial"/>
            <w:noProof/>
          </w:rPr>
          <w:instrText xml:space="preserve"> PAGEREF _Toc219300758 \h </w:instrText>
        </w:r>
        <w:r w:rsidRPr="00234138">
          <w:rPr>
            <w:rFonts w:ascii="Arial" w:hAnsi="Arial" w:cs="Arial"/>
            <w:noProof/>
          </w:rPr>
        </w:r>
        <w:r w:rsidRPr="00234138">
          <w:rPr>
            <w:rFonts w:ascii="Arial" w:hAnsi="Arial" w:cs="Arial"/>
            <w:noProof/>
          </w:rPr>
          <w:fldChar w:fldCharType="separate"/>
        </w:r>
        <w:r w:rsidRPr="00234138">
          <w:rPr>
            <w:rFonts w:ascii="Arial" w:hAnsi="Arial" w:cs="Arial"/>
            <w:noProof/>
          </w:rPr>
          <w:t>5</w:t>
        </w:r>
        <w:r w:rsidRPr="00234138">
          <w:rPr>
            <w:rFonts w:ascii="Arial" w:hAnsi="Arial" w:cs="Arial"/>
            <w:noProof/>
          </w:rPr>
          <w:fldChar w:fldCharType="end"/>
        </w:r>
      </w:hyperlink>
    </w:p>
    <w:p w14:paraId="187D7E17" w14:textId="5C7ED5DB" w:rsidR="00E17036" w:rsidRPr="00234138" w:rsidRDefault="00E1703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300759" w:history="1">
        <w:r w:rsidRPr="00234138"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 w:rsidRPr="00234138">
          <w:rPr>
            <w:rFonts w:ascii="Arial" w:hAnsi="Arial" w:cs="Arial"/>
            <w:noProof/>
          </w:rPr>
          <w:tab/>
        </w:r>
        <w:r w:rsidRPr="00234138">
          <w:rPr>
            <w:rFonts w:ascii="Arial" w:hAnsi="Arial" w:cs="Arial"/>
            <w:noProof/>
          </w:rPr>
          <w:fldChar w:fldCharType="begin"/>
        </w:r>
        <w:r w:rsidRPr="00234138">
          <w:rPr>
            <w:rFonts w:ascii="Arial" w:hAnsi="Arial" w:cs="Arial"/>
            <w:noProof/>
          </w:rPr>
          <w:instrText xml:space="preserve"> PAGEREF _Toc219300759 \h </w:instrText>
        </w:r>
        <w:r w:rsidRPr="00234138">
          <w:rPr>
            <w:rFonts w:ascii="Arial" w:hAnsi="Arial" w:cs="Arial"/>
            <w:noProof/>
          </w:rPr>
        </w:r>
        <w:r w:rsidRPr="00234138">
          <w:rPr>
            <w:rFonts w:ascii="Arial" w:hAnsi="Arial" w:cs="Arial"/>
            <w:noProof/>
          </w:rPr>
          <w:fldChar w:fldCharType="separate"/>
        </w:r>
        <w:r w:rsidRPr="00234138">
          <w:rPr>
            <w:rFonts w:ascii="Arial" w:hAnsi="Arial" w:cs="Arial"/>
            <w:noProof/>
          </w:rPr>
          <w:t>6</w:t>
        </w:r>
        <w:r w:rsidRPr="00234138">
          <w:rPr>
            <w:rFonts w:ascii="Arial" w:hAnsi="Arial" w:cs="Arial"/>
            <w:noProof/>
          </w:rPr>
          <w:fldChar w:fldCharType="end"/>
        </w:r>
      </w:hyperlink>
    </w:p>
    <w:p w14:paraId="215AEE15" w14:textId="705E718D" w:rsidR="00E17036" w:rsidRPr="00234138" w:rsidRDefault="00E1703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300760" w:history="1">
        <w:r w:rsidRPr="00234138">
          <w:rPr>
            <w:rStyle w:val="Lienhypertexte"/>
            <w:rFonts w:ascii="Arial" w:eastAsia="Trebuchet MS" w:hAnsi="Arial" w:cs="Arial"/>
            <w:noProof/>
            <w:lang w:val="fr-FR"/>
          </w:rPr>
          <w:t>3.4 - Engagement du titulaire ou du groupement titulaire</w:t>
        </w:r>
        <w:r w:rsidRPr="00234138">
          <w:rPr>
            <w:rFonts w:ascii="Arial" w:hAnsi="Arial" w:cs="Arial"/>
            <w:noProof/>
          </w:rPr>
          <w:tab/>
        </w:r>
        <w:r w:rsidRPr="00234138">
          <w:rPr>
            <w:rFonts w:ascii="Arial" w:hAnsi="Arial" w:cs="Arial"/>
            <w:noProof/>
          </w:rPr>
          <w:fldChar w:fldCharType="begin"/>
        </w:r>
        <w:r w:rsidRPr="00234138">
          <w:rPr>
            <w:rFonts w:ascii="Arial" w:hAnsi="Arial" w:cs="Arial"/>
            <w:noProof/>
          </w:rPr>
          <w:instrText xml:space="preserve"> PAGEREF _Toc219300760 \h </w:instrText>
        </w:r>
        <w:r w:rsidRPr="00234138">
          <w:rPr>
            <w:rFonts w:ascii="Arial" w:hAnsi="Arial" w:cs="Arial"/>
            <w:noProof/>
          </w:rPr>
        </w:r>
        <w:r w:rsidRPr="00234138">
          <w:rPr>
            <w:rFonts w:ascii="Arial" w:hAnsi="Arial" w:cs="Arial"/>
            <w:noProof/>
          </w:rPr>
          <w:fldChar w:fldCharType="separate"/>
        </w:r>
        <w:r w:rsidRPr="00234138">
          <w:rPr>
            <w:rFonts w:ascii="Arial" w:hAnsi="Arial" w:cs="Arial"/>
            <w:noProof/>
          </w:rPr>
          <w:t>6</w:t>
        </w:r>
        <w:r w:rsidRPr="00234138">
          <w:rPr>
            <w:rFonts w:ascii="Arial" w:hAnsi="Arial" w:cs="Arial"/>
            <w:noProof/>
          </w:rPr>
          <w:fldChar w:fldCharType="end"/>
        </w:r>
      </w:hyperlink>
    </w:p>
    <w:p w14:paraId="386C582C" w14:textId="4836B1C7" w:rsidR="00E17036" w:rsidRPr="00234138" w:rsidRDefault="00E1703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300761" w:history="1">
        <w:r w:rsidRPr="00234138"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 w:rsidRPr="00234138">
          <w:rPr>
            <w:rFonts w:ascii="Arial" w:hAnsi="Arial" w:cs="Arial"/>
            <w:noProof/>
          </w:rPr>
          <w:tab/>
        </w:r>
        <w:r w:rsidRPr="00234138">
          <w:rPr>
            <w:rFonts w:ascii="Arial" w:hAnsi="Arial" w:cs="Arial"/>
            <w:noProof/>
          </w:rPr>
          <w:fldChar w:fldCharType="begin"/>
        </w:r>
        <w:r w:rsidRPr="00234138">
          <w:rPr>
            <w:rFonts w:ascii="Arial" w:hAnsi="Arial" w:cs="Arial"/>
            <w:noProof/>
          </w:rPr>
          <w:instrText xml:space="preserve"> PAGEREF _Toc219300761 \h </w:instrText>
        </w:r>
        <w:r w:rsidRPr="00234138">
          <w:rPr>
            <w:rFonts w:ascii="Arial" w:hAnsi="Arial" w:cs="Arial"/>
            <w:noProof/>
          </w:rPr>
        </w:r>
        <w:r w:rsidRPr="00234138">
          <w:rPr>
            <w:rFonts w:ascii="Arial" w:hAnsi="Arial" w:cs="Arial"/>
            <w:noProof/>
          </w:rPr>
          <w:fldChar w:fldCharType="separate"/>
        </w:r>
        <w:r w:rsidRPr="00234138">
          <w:rPr>
            <w:rFonts w:ascii="Arial" w:hAnsi="Arial" w:cs="Arial"/>
            <w:noProof/>
          </w:rPr>
          <w:t>6</w:t>
        </w:r>
        <w:r w:rsidRPr="00234138">
          <w:rPr>
            <w:rFonts w:ascii="Arial" w:hAnsi="Arial" w:cs="Arial"/>
            <w:noProof/>
          </w:rPr>
          <w:fldChar w:fldCharType="end"/>
        </w:r>
      </w:hyperlink>
    </w:p>
    <w:p w14:paraId="2F7F60D5" w14:textId="728D1573" w:rsidR="00E17036" w:rsidRPr="00234138" w:rsidRDefault="00E1703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300762" w:history="1">
        <w:r w:rsidRPr="00234138">
          <w:rPr>
            <w:rStyle w:val="Lienhypertexte"/>
            <w:rFonts w:ascii="Arial" w:eastAsia="Arial" w:hAnsi="Arial" w:cs="Arial"/>
            <w:noProof/>
            <w:lang w:val="fr-FR"/>
          </w:rPr>
          <w:t>5 - Durée de l'accord-cadre</w:t>
        </w:r>
        <w:r w:rsidRPr="00234138">
          <w:rPr>
            <w:rFonts w:ascii="Arial" w:hAnsi="Arial" w:cs="Arial"/>
            <w:noProof/>
          </w:rPr>
          <w:tab/>
        </w:r>
        <w:r w:rsidRPr="00234138">
          <w:rPr>
            <w:rFonts w:ascii="Arial" w:hAnsi="Arial" w:cs="Arial"/>
            <w:noProof/>
          </w:rPr>
          <w:fldChar w:fldCharType="begin"/>
        </w:r>
        <w:r w:rsidRPr="00234138">
          <w:rPr>
            <w:rFonts w:ascii="Arial" w:hAnsi="Arial" w:cs="Arial"/>
            <w:noProof/>
          </w:rPr>
          <w:instrText xml:space="preserve"> PAGEREF _Toc219300762 \h </w:instrText>
        </w:r>
        <w:r w:rsidRPr="00234138">
          <w:rPr>
            <w:rFonts w:ascii="Arial" w:hAnsi="Arial" w:cs="Arial"/>
            <w:noProof/>
          </w:rPr>
        </w:r>
        <w:r w:rsidRPr="00234138">
          <w:rPr>
            <w:rFonts w:ascii="Arial" w:hAnsi="Arial" w:cs="Arial"/>
            <w:noProof/>
          </w:rPr>
          <w:fldChar w:fldCharType="separate"/>
        </w:r>
        <w:r w:rsidRPr="00234138">
          <w:rPr>
            <w:rFonts w:ascii="Arial" w:hAnsi="Arial" w:cs="Arial"/>
            <w:noProof/>
          </w:rPr>
          <w:t>6</w:t>
        </w:r>
        <w:r w:rsidRPr="00234138">
          <w:rPr>
            <w:rFonts w:ascii="Arial" w:hAnsi="Arial" w:cs="Arial"/>
            <w:noProof/>
          </w:rPr>
          <w:fldChar w:fldCharType="end"/>
        </w:r>
      </w:hyperlink>
    </w:p>
    <w:p w14:paraId="44B2A4D8" w14:textId="366FD858" w:rsidR="00E17036" w:rsidRPr="00234138" w:rsidRDefault="00E1703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300763" w:history="1">
        <w:r w:rsidRPr="00234138"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 w:rsidRPr="00234138">
          <w:rPr>
            <w:rFonts w:ascii="Arial" w:hAnsi="Arial" w:cs="Arial"/>
            <w:noProof/>
          </w:rPr>
          <w:tab/>
        </w:r>
        <w:r w:rsidRPr="00234138">
          <w:rPr>
            <w:rFonts w:ascii="Arial" w:hAnsi="Arial" w:cs="Arial"/>
            <w:noProof/>
          </w:rPr>
          <w:fldChar w:fldCharType="begin"/>
        </w:r>
        <w:r w:rsidRPr="00234138">
          <w:rPr>
            <w:rFonts w:ascii="Arial" w:hAnsi="Arial" w:cs="Arial"/>
            <w:noProof/>
          </w:rPr>
          <w:instrText xml:space="preserve"> PAGEREF _Toc219300763 \h </w:instrText>
        </w:r>
        <w:r w:rsidRPr="00234138">
          <w:rPr>
            <w:rFonts w:ascii="Arial" w:hAnsi="Arial" w:cs="Arial"/>
            <w:noProof/>
          </w:rPr>
        </w:r>
        <w:r w:rsidRPr="00234138">
          <w:rPr>
            <w:rFonts w:ascii="Arial" w:hAnsi="Arial" w:cs="Arial"/>
            <w:noProof/>
          </w:rPr>
          <w:fldChar w:fldCharType="separate"/>
        </w:r>
        <w:r w:rsidRPr="00234138">
          <w:rPr>
            <w:rFonts w:ascii="Arial" w:hAnsi="Arial" w:cs="Arial"/>
            <w:noProof/>
          </w:rPr>
          <w:t>7</w:t>
        </w:r>
        <w:r w:rsidRPr="00234138">
          <w:rPr>
            <w:rFonts w:ascii="Arial" w:hAnsi="Arial" w:cs="Arial"/>
            <w:noProof/>
          </w:rPr>
          <w:fldChar w:fldCharType="end"/>
        </w:r>
      </w:hyperlink>
    </w:p>
    <w:p w14:paraId="146AC7AA" w14:textId="495F5273" w:rsidR="00E17036" w:rsidRPr="00234138" w:rsidRDefault="00E1703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300764" w:history="1">
        <w:r w:rsidRPr="00234138">
          <w:rPr>
            <w:rStyle w:val="Lienhypertexte"/>
            <w:rFonts w:ascii="Arial" w:eastAsia="Arial" w:hAnsi="Arial" w:cs="Arial"/>
            <w:noProof/>
            <w:lang w:val="fr-FR"/>
          </w:rPr>
          <w:t>7 – Nomenclature</w:t>
        </w:r>
        <w:r w:rsidRPr="00234138">
          <w:rPr>
            <w:rFonts w:ascii="Arial" w:hAnsi="Arial" w:cs="Arial"/>
            <w:noProof/>
          </w:rPr>
          <w:tab/>
        </w:r>
        <w:r w:rsidRPr="00234138">
          <w:rPr>
            <w:rFonts w:ascii="Arial" w:hAnsi="Arial" w:cs="Arial"/>
            <w:noProof/>
          </w:rPr>
          <w:fldChar w:fldCharType="begin"/>
        </w:r>
        <w:r w:rsidRPr="00234138">
          <w:rPr>
            <w:rFonts w:ascii="Arial" w:hAnsi="Arial" w:cs="Arial"/>
            <w:noProof/>
          </w:rPr>
          <w:instrText xml:space="preserve"> PAGEREF _Toc219300764 \h </w:instrText>
        </w:r>
        <w:r w:rsidRPr="00234138">
          <w:rPr>
            <w:rFonts w:ascii="Arial" w:hAnsi="Arial" w:cs="Arial"/>
            <w:noProof/>
          </w:rPr>
        </w:r>
        <w:r w:rsidRPr="00234138">
          <w:rPr>
            <w:rFonts w:ascii="Arial" w:hAnsi="Arial" w:cs="Arial"/>
            <w:noProof/>
          </w:rPr>
          <w:fldChar w:fldCharType="separate"/>
        </w:r>
        <w:r w:rsidRPr="00234138">
          <w:rPr>
            <w:rFonts w:ascii="Arial" w:hAnsi="Arial" w:cs="Arial"/>
            <w:noProof/>
          </w:rPr>
          <w:t>8</w:t>
        </w:r>
        <w:r w:rsidRPr="00234138">
          <w:rPr>
            <w:rFonts w:ascii="Arial" w:hAnsi="Arial" w:cs="Arial"/>
            <w:noProof/>
          </w:rPr>
          <w:fldChar w:fldCharType="end"/>
        </w:r>
      </w:hyperlink>
    </w:p>
    <w:p w14:paraId="5F7A8C63" w14:textId="1477CEBF" w:rsidR="00E17036" w:rsidRPr="00234138" w:rsidRDefault="00E1703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300765" w:history="1">
        <w:r w:rsidRPr="00234138">
          <w:rPr>
            <w:rStyle w:val="Lienhypertexte"/>
            <w:rFonts w:ascii="Arial" w:eastAsia="Arial" w:hAnsi="Arial" w:cs="Arial"/>
            <w:noProof/>
            <w:lang w:val="fr-FR"/>
          </w:rPr>
          <w:t>8 - Signature</w:t>
        </w:r>
        <w:r w:rsidRPr="00234138">
          <w:rPr>
            <w:rFonts w:ascii="Arial" w:hAnsi="Arial" w:cs="Arial"/>
            <w:noProof/>
          </w:rPr>
          <w:tab/>
        </w:r>
        <w:r w:rsidRPr="00234138">
          <w:rPr>
            <w:rFonts w:ascii="Arial" w:hAnsi="Arial" w:cs="Arial"/>
            <w:noProof/>
          </w:rPr>
          <w:fldChar w:fldCharType="begin"/>
        </w:r>
        <w:r w:rsidRPr="00234138">
          <w:rPr>
            <w:rFonts w:ascii="Arial" w:hAnsi="Arial" w:cs="Arial"/>
            <w:noProof/>
          </w:rPr>
          <w:instrText xml:space="preserve"> PAGEREF _Toc219300765 \h </w:instrText>
        </w:r>
        <w:r w:rsidRPr="00234138">
          <w:rPr>
            <w:rFonts w:ascii="Arial" w:hAnsi="Arial" w:cs="Arial"/>
            <w:noProof/>
          </w:rPr>
        </w:r>
        <w:r w:rsidRPr="00234138">
          <w:rPr>
            <w:rFonts w:ascii="Arial" w:hAnsi="Arial" w:cs="Arial"/>
            <w:noProof/>
          </w:rPr>
          <w:fldChar w:fldCharType="separate"/>
        </w:r>
        <w:r w:rsidRPr="00234138">
          <w:rPr>
            <w:rFonts w:ascii="Arial" w:hAnsi="Arial" w:cs="Arial"/>
            <w:noProof/>
          </w:rPr>
          <w:t>8</w:t>
        </w:r>
        <w:r w:rsidRPr="00234138">
          <w:rPr>
            <w:rFonts w:ascii="Arial" w:hAnsi="Arial" w:cs="Arial"/>
            <w:noProof/>
          </w:rPr>
          <w:fldChar w:fldCharType="end"/>
        </w:r>
      </w:hyperlink>
    </w:p>
    <w:p w14:paraId="7B68A4AD" w14:textId="557A55D0" w:rsidR="00E17036" w:rsidRPr="00234138" w:rsidRDefault="00E1703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300766" w:history="1">
        <w:r w:rsidRPr="00234138">
          <w:rPr>
            <w:rStyle w:val="Lienhypertexte"/>
            <w:rFonts w:ascii="Arial" w:eastAsia="Arial" w:hAnsi="Arial" w:cs="Arial"/>
            <w:noProof/>
            <w:lang w:val="fr-FR"/>
          </w:rPr>
          <w:t>ANNEXE N° 1 :</w:t>
        </w:r>
        <w:r w:rsidRPr="00234138">
          <w:rPr>
            <w:rFonts w:ascii="Arial" w:hAnsi="Arial" w:cs="Arial"/>
            <w:noProof/>
          </w:rPr>
          <w:tab/>
        </w:r>
        <w:r w:rsidRPr="00234138">
          <w:rPr>
            <w:rFonts w:ascii="Arial" w:hAnsi="Arial" w:cs="Arial"/>
            <w:noProof/>
          </w:rPr>
          <w:fldChar w:fldCharType="begin"/>
        </w:r>
        <w:r w:rsidRPr="00234138">
          <w:rPr>
            <w:rFonts w:ascii="Arial" w:hAnsi="Arial" w:cs="Arial"/>
            <w:noProof/>
          </w:rPr>
          <w:instrText xml:space="preserve"> PAGEREF _Toc219300766 \h </w:instrText>
        </w:r>
        <w:r w:rsidRPr="00234138">
          <w:rPr>
            <w:rFonts w:ascii="Arial" w:hAnsi="Arial" w:cs="Arial"/>
            <w:noProof/>
          </w:rPr>
        </w:r>
        <w:r w:rsidRPr="00234138">
          <w:rPr>
            <w:rFonts w:ascii="Arial" w:hAnsi="Arial" w:cs="Arial"/>
            <w:noProof/>
          </w:rPr>
          <w:fldChar w:fldCharType="separate"/>
        </w:r>
        <w:r w:rsidRPr="00234138">
          <w:rPr>
            <w:rFonts w:ascii="Arial" w:hAnsi="Arial" w:cs="Arial"/>
            <w:noProof/>
          </w:rPr>
          <w:t>9</w:t>
        </w:r>
        <w:r w:rsidRPr="00234138">
          <w:rPr>
            <w:rFonts w:ascii="Arial" w:hAnsi="Arial" w:cs="Arial"/>
            <w:noProof/>
          </w:rPr>
          <w:fldChar w:fldCharType="end"/>
        </w:r>
      </w:hyperlink>
    </w:p>
    <w:p w14:paraId="78828492" w14:textId="5F436572" w:rsidR="00E17036" w:rsidRPr="00234138" w:rsidRDefault="00E1703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300767" w:history="1">
        <w:r w:rsidRPr="00234138">
          <w:rPr>
            <w:rStyle w:val="Lienhypertexte"/>
            <w:rFonts w:ascii="Arial" w:eastAsia="Arial" w:hAnsi="Arial" w:cs="Arial"/>
            <w:noProof/>
            <w:lang w:val="fr-FR"/>
          </w:rPr>
          <w:t>DÉSIGNATION DES CO-TRAITANTS ET RÉPARTITION DES PRESTATIONS</w:t>
        </w:r>
        <w:r w:rsidRPr="00234138">
          <w:rPr>
            <w:rFonts w:ascii="Arial" w:hAnsi="Arial" w:cs="Arial"/>
            <w:noProof/>
          </w:rPr>
          <w:tab/>
        </w:r>
        <w:r w:rsidRPr="00234138">
          <w:rPr>
            <w:rFonts w:ascii="Arial" w:hAnsi="Arial" w:cs="Arial"/>
            <w:noProof/>
          </w:rPr>
          <w:fldChar w:fldCharType="begin"/>
        </w:r>
        <w:r w:rsidRPr="00234138">
          <w:rPr>
            <w:rFonts w:ascii="Arial" w:hAnsi="Arial" w:cs="Arial"/>
            <w:noProof/>
          </w:rPr>
          <w:instrText xml:space="preserve"> PAGEREF _Toc219300767 \h </w:instrText>
        </w:r>
        <w:r w:rsidRPr="00234138">
          <w:rPr>
            <w:rFonts w:ascii="Arial" w:hAnsi="Arial" w:cs="Arial"/>
            <w:noProof/>
          </w:rPr>
        </w:r>
        <w:r w:rsidRPr="00234138">
          <w:rPr>
            <w:rFonts w:ascii="Arial" w:hAnsi="Arial" w:cs="Arial"/>
            <w:noProof/>
          </w:rPr>
          <w:fldChar w:fldCharType="separate"/>
        </w:r>
        <w:r w:rsidRPr="00234138">
          <w:rPr>
            <w:rFonts w:ascii="Arial" w:hAnsi="Arial" w:cs="Arial"/>
            <w:noProof/>
          </w:rPr>
          <w:t>9</w:t>
        </w:r>
        <w:r w:rsidRPr="00234138">
          <w:rPr>
            <w:rFonts w:ascii="Arial" w:hAnsi="Arial" w:cs="Arial"/>
            <w:noProof/>
          </w:rPr>
          <w:fldChar w:fldCharType="end"/>
        </w:r>
      </w:hyperlink>
    </w:p>
    <w:p w14:paraId="6876E4CA" w14:textId="4224BB77" w:rsidR="001E2FF7" w:rsidRDefault="00B70D33" w:rsidP="00ED3DD8">
      <w:pPr>
        <w:jc w:val="both"/>
        <w:rPr>
          <w:rFonts w:ascii="Arial" w:eastAsia="Arial" w:hAnsi="Arial" w:cs="Arial"/>
          <w:color w:val="000000"/>
          <w:sz w:val="22"/>
          <w:lang w:val="fr-FR"/>
        </w:rPr>
        <w:sectPr w:rsidR="001E2FF7" w:rsidSect="00513125">
          <w:pgSz w:w="11900" w:h="16840" w:code="9"/>
          <w:pgMar w:top="2835" w:right="1134" w:bottom="1134" w:left="1134" w:header="567" w:footer="624" w:gutter="0"/>
          <w:cols w:space="708"/>
        </w:sectPr>
      </w:pPr>
      <w:r w:rsidRPr="00234138"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876E4CB" w14:textId="77777777" w:rsidR="001E2FF7" w:rsidRDefault="00B70D33" w:rsidP="00ED3DD8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" w:name="ArtL1_AE-3-A2"/>
      <w:bookmarkStart w:id="2" w:name="_Toc219300755"/>
      <w:bookmarkEnd w:id="1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2"/>
    </w:p>
    <w:p w14:paraId="2D7CCD48" w14:textId="77777777" w:rsidR="008958A1" w:rsidRDefault="008958A1" w:rsidP="00ED3DD8">
      <w:pPr>
        <w:rPr>
          <w:lang w:val="fr-FR"/>
        </w:rPr>
      </w:pPr>
    </w:p>
    <w:p w14:paraId="39BFE4E7" w14:textId="77777777" w:rsidR="00513125" w:rsidRPr="00681ECF" w:rsidRDefault="008958A1" w:rsidP="00ED3DD8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00FF"/>
          <w:lang w:val="fr-FR"/>
        </w:rPr>
      </w:pPr>
      <w:r w:rsidRPr="00681ECF">
        <w:rPr>
          <w:rFonts w:ascii="Arial" w:hAnsi="Arial" w:cs="Arial"/>
          <w:b/>
          <w:color w:val="0000FF"/>
          <w:lang w:val="fr-FR"/>
        </w:rPr>
        <w:t>CHAMBRE DE COMMERCE ET D'INDUSTRIE MEUSE-HAUTE-MARNE</w:t>
      </w:r>
    </w:p>
    <w:p w14:paraId="16E379F7" w14:textId="11BD32CF" w:rsidR="008958A1" w:rsidRPr="00136128" w:rsidRDefault="008958A1" w:rsidP="00ED3DD8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  <w:szCs w:val="20"/>
          <w:lang w:val="fr-FR"/>
        </w:rPr>
      </w:pPr>
      <w:r w:rsidRPr="00136128">
        <w:rPr>
          <w:rFonts w:ascii="Arial" w:hAnsi="Arial" w:cs="Arial"/>
          <w:b/>
          <w:sz w:val="20"/>
          <w:szCs w:val="20"/>
          <w:lang w:val="fr-FR"/>
        </w:rPr>
        <w:t xml:space="preserve">55 rue du Président Carnot - CS 52012 </w:t>
      </w:r>
    </w:p>
    <w:p w14:paraId="2FCAC981" w14:textId="77777777" w:rsidR="008958A1" w:rsidRDefault="008958A1" w:rsidP="00ED3DD8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  <w:szCs w:val="20"/>
          <w:lang w:val="fr-FR"/>
        </w:rPr>
      </w:pPr>
      <w:r w:rsidRPr="00136128">
        <w:rPr>
          <w:rFonts w:ascii="Arial" w:hAnsi="Arial" w:cs="Arial"/>
          <w:b/>
          <w:sz w:val="20"/>
          <w:szCs w:val="20"/>
          <w:lang w:val="fr-FR"/>
        </w:rPr>
        <w:t>52115 SAINT DIZIER Cedex</w:t>
      </w:r>
    </w:p>
    <w:p w14:paraId="11A12C5D" w14:textId="77777777" w:rsidR="008958A1" w:rsidRPr="00136128" w:rsidRDefault="008958A1" w:rsidP="00ED3DD8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/>
        </w:rPr>
      </w:pPr>
      <w:r w:rsidRPr="00136128">
        <w:rPr>
          <w:rFonts w:ascii="Arial" w:hAnsi="Arial" w:cs="Arial"/>
          <w:b/>
          <w:bCs/>
          <w:sz w:val="20"/>
          <w:szCs w:val="20"/>
          <w:lang w:val="fr-FR"/>
        </w:rPr>
        <w:t>Siret : 130 024 367 00018</w:t>
      </w:r>
    </w:p>
    <w:p w14:paraId="6F2F9EBC" w14:textId="77777777" w:rsidR="008958A1" w:rsidRDefault="008958A1" w:rsidP="00ED3DD8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136128">
        <w:rPr>
          <w:rFonts w:ascii="Arial" w:hAnsi="Arial" w:cs="Arial"/>
          <w:b/>
          <w:bCs/>
          <w:sz w:val="20"/>
          <w:szCs w:val="20"/>
          <w:lang w:val="fr-FR"/>
        </w:rPr>
        <w:t>Etablissement public administratif de l’Etat.</w:t>
      </w:r>
    </w:p>
    <w:p w14:paraId="68DD2A51" w14:textId="77777777" w:rsidR="008958A1" w:rsidRPr="00136128" w:rsidRDefault="008958A1" w:rsidP="00ED3DD8">
      <w:pPr>
        <w:pStyle w:val="ParagrapheIndent1"/>
        <w:tabs>
          <w:tab w:val="left" w:pos="284"/>
        </w:tabs>
        <w:ind w:right="20"/>
        <w:jc w:val="both"/>
        <w:rPr>
          <w:b/>
          <w:bCs/>
          <w:color w:val="000000"/>
          <w:szCs w:val="20"/>
          <w:lang w:val="fr-FR"/>
        </w:rPr>
      </w:pPr>
      <w:r w:rsidRPr="00136128">
        <w:rPr>
          <w:b/>
          <w:bCs/>
          <w:color w:val="000000"/>
          <w:szCs w:val="20"/>
          <w:lang w:val="fr-FR"/>
        </w:rPr>
        <w:t>Ordonnateur : Monsieur le Président</w:t>
      </w:r>
    </w:p>
    <w:p w14:paraId="07AD5E5D" w14:textId="77777777" w:rsidR="008958A1" w:rsidRDefault="008958A1" w:rsidP="00ED3DD8">
      <w:pPr>
        <w:pStyle w:val="ParagrapheIndent1"/>
        <w:tabs>
          <w:tab w:val="left" w:pos="284"/>
        </w:tabs>
        <w:ind w:right="20"/>
        <w:jc w:val="both"/>
        <w:rPr>
          <w:b/>
          <w:bCs/>
          <w:color w:val="000000"/>
          <w:szCs w:val="20"/>
          <w:lang w:val="fr-FR"/>
        </w:rPr>
      </w:pPr>
      <w:r w:rsidRPr="00136128">
        <w:rPr>
          <w:b/>
          <w:bCs/>
          <w:color w:val="000000"/>
          <w:szCs w:val="20"/>
          <w:lang w:val="fr-FR"/>
        </w:rPr>
        <w:t>Comptable assignataire des paiements : Trésorier payeur</w:t>
      </w:r>
    </w:p>
    <w:p w14:paraId="3580AED9" w14:textId="77777777" w:rsidR="008958A1" w:rsidRDefault="008958A1" w:rsidP="00ED3DD8">
      <w:pPr>
        <w:rPr>
          <w:lang w:val="fr-FR"/>
        </w:rPr>
      </w:pPr>
    </w:p>
    <w:p w14:paraId="639143C7" w14:textId="77777777" w:rsidR="008958A1" w:rsidRPr="00681ECF" w:rsidRDefault="008958A1" w:rsidP="00ED3DD8">
      <w:pPr>
        <w:rPr>
          <w:sz w:val="12"/>
          <w:szCs w:val="12"/>
          <w:lang w:val="fr-FR"/>
        </w:rPr>
      </w:pPr>
    </w:p>
    <w:p w14:paraId="6876E4D1" w14:textId="1279F1C2" w:rsidR="001E2FF7" w:rsidRDefault="00B70D33" w:rsidP="00ED3DD8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3" w:name="ArtL1_AE-3-A3"/>
      <w:bookmarkStart w:id="4" w:name="_Toc219300756"/>
      <w:bookmarkEnd w:id="3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4"/>
    </w:p>
    <w:p w14:paraId="4B1A482A" w14:textId="77777777" w:rsidR="002F0FD3" w:rsidRPr="002F0FD3" w:rsidRDefault="002F0FD3" w:rsidP="00ED3DD8">
      <w:pPr>
        <w:pStyle w:val="ParagrapheIndent1"/>
        <w:jc w:val="both"/>
        <w:rPr>
          <w:color w:val="000000"/>
          <w:sz w:val="14"/>
          <w:szCs w:val="14"/>
          <w:lang w:val="fr-FR"/>
        </w:rPr>
      </w:pPr>
    </w:p>
    <w:p w14:paraId="6876E4D3" w14:textId="67DC8457" w:rsidR="001E2FF7" w:rsidRDefault="00B70D33" w:rsidP="00681ECF">
      <w:pPr>
        <w:pStyle w:val="ParagrapheIndent1"/>
        <w:ind w:right="134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</w:t>
      </w:r>
      <w:proofErr w:type="spellStart"/>
      <w:r w:rsidR="002F0FD3">
        <w:rPr>
          <w:color w:val="000000"/>
          <w:lang w:val="fr-FR"/>
        </w:rPr>
        <w:t>n°CCAP</w:t>
      </w:r>
      <w:proofErr w:type="spellEnd"/>
      <w:r w:rsidR="002F0FD3">
        <w:rPr>
          <w:color w:val="000000"/>
          <w:lang w:val="fr-FR"/>
        </w:rPr>
        <w:t xml:space="preserve">/26/01 </w:t>
      </w:r>
      <w:r>
        <w:rPr>
          <w:color w:val="000000"/>
          <w:lang w:val="fr-FR"/>
        </w:rPr>
        <w:t>qui fait référence au CCAG - Fournitures Courantes et Services et conformément à leurs clauses et stipulations</w:t>
      </w:r>
      <w:r w:rsidR="00681ECF">
        <w:rPr>
          <w:color w:val="000000"/>
          <w:lang w:val="fr-FR"/>
        </w:rPr>
        <w:t>,</w:t>
      </w:r>
    </w:p>
    <w:p w14:paraId="7F6E8300" w14:textId="77777777" w:rsidR="002F0FD3" w:rsidRPr="00681ECF" w:rsidRDefault="002F0FD3" w:rsidP="002F0FD3">
      <w:pPr>
        <w:rPr>
          <w:rFonts w:ascii="Arial" w:hAnsi="Arial" w:cs="Arial"/>
          <w:lang w:val="fr-FR"/>
        </w:rPr>
      </w:pPr>
    </w:p>
    <w:p w14:paraId="4DA490C2" w14:textId="77777777" w:rsidR="002F0FD3" w:rsidRPr="00681ECF" w:rsidRDefault="002F0FD3" w:rsidP="002F0FD3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681ECF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ECF">
        <w:instrText xml:space="preserve"> FORMCHECKBOX </w:instrText>
      </w:r>
      <w:r w:rsidRPr="00681ECF">
        <w:fldChar w:fldCharType="separate"/>
      </w:r>
      <w:r w:rsidRPr="00681ECF">
        <w:fldChar w:fldCharType="end"/>
      </w:r>
      <w:r w:rsidRPr="00681ECF">
        <w:rPr>
          <w:rFonts w:eastAsia="Times New Roman"/>
          <w:szCs w:val="20"/>
          <w:lang w:val="fr-FR"/>
        </w:rPr>
        <w:tab/>
      </w:r>
      <w:r w:rsidRPr="00681ECF">
        <w:rPr>
          <w:rFonts w:eastAsia="Times New Roman"/>
          <w:szCs w:val="20"/>
          <w:lang w:val="fr-FR"/>
        </w:rPr>
        <w:tab/>
      </w:r>
      <w:r w:rsidRPr="00681ECF">
        <w:rPr>
          <w:color w:val="000000"/>
          <w:szCs w:val="20"/>
          <w:lang w:val="fr-FR"/>
        </w:rPr>
        <w:t>Le signataire (Candidat individuel),</w:t>
      </w:r>
    </w:p>
    <w:p w14:paraId="3D5242C3" w14:textId="77777777" w:rsidR="002F0FD3" w:rsidRPr="00681ECF" w:rsidRDefault="002F0FD3" w:rsidP="002F0FD3">
      <w:pPr>
        <w:rPr>
          <w:rFonts w:ascii="Arial" w:hAnsi="Arial" w:cs="Arial"/>
          <w:sz w:val="12"/>
          <w:szCs w:val="12"/>
          <w:lang w:val="fr-FR"/>
        </w:rPr>
      </w:pPr>
      <w:r w:rsidRPr="00681ECF">
        <w:rPr>
          <w:rFonts w:ascii="Arial" w:hAnsi="Arial" w:cs="Arial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F0FD3" w:rsidRPr="00681ECF" w14:paraId="664DA29E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7F5FA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44811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34EA4971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7D8F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1C1F2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B103671" w14:textId="77777777" w:rsidR="002F0FD3" w:rsidRPr="00681ECF" w:rsidRDefault="002F0FD3" w:rsidP="002F0FD3">
      <w:pPr>
        <w:rPr>
          <w:rFonts w:ascii="Arial" w:hAnsi="Arial" w:cs="Arial"/>
          <w:lang w:val="fr-FR"/>
        </w:rPr>
      </w:pPr>
    </w:p>
    <w:p w14:paraId="58053DFA" w14:textId="77777777" w:rsidR="002F0FD3" w:rsidRPr="00681ECF" w:rsidRDefault="002F0FD3" w:rsidP="002F0FD3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681ECF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ECF">
        <w:rPr>
          <w:lang w:val="fr-FR"/>
        </w:rPr>
        <w:instrText xml:space="preserve"> FORMCHECKBOX </w:instrText>
      </w:r>
      <w:r w:rsidRPr="00681ECF">
        <w:fldChar w:fldCharType="separate"/>
      </w:r>
      <w:r w:rsidRPr="00681ECF">
        <w:fldChar w:fldCharType="end"/>
      </w:r>
      <w:r w:rsidRPr="00681ECF">
        <w:rPr>
          <w:rFonts w:eastAsia="Times New Roman"/>
          <w:szCs w:val="20"/>
          <w:lang w:val="fr-FR"/>
        </w:rPr>
        <w:tab/>
      </w:r>
      <w:r w:rsidRPr="00681ECF">
        <w:rPr>
          <w:rFonts w:eastAsia="Times New Roman"/>
          <w:szCs w:val="20"/>
          <w:lang w:val="fr-FR"/>
        </w:rPr>
        <w:tab/>
      </w:r>
      <w:proofErr w:type="gramStart"/>
      <w:r w:rsidRPr="00681ECF">
        <w:rPr>
          <w:color w:val="000000"/>
          <w:szCs w:val="20"/>
          <w:lang w:val="fr-FR"/>
        </w:rPr>
        <w:t>m'engage</w:t>
      </w:r>
      <w:proofErr w:type="gramEnd"/>
      <w:r w:rsidRPr="00681ECF">
        <w:rPr>
          <w:color w:val="000000"/>
          <w:szCs w:val="20"/>
          <w:lang w:val="fr-FR"/>
        </w:rPr>
        <w:t xml:space="preserve"> sur la base de mon offre et pour mon propre compte,</w:t>
      </w:r>
    </w:p>
    <w:p w14:paraId="5C27911C" w14:textId="77777777" w:rsidR="002F0FD3" w:rsidRPr="00681ECF" w:rsidRDefault="002F0FD3" w:rsidP="002F0FD3">
      <w:pPr>
        <w:rPr>
          <w:rFonts w:ascii="Arial" w:hAnsi="Arial" w:cs="Arial"/>
          <w:sz w:val="12"/>
          <w:szCs w:val="12"/>
          <w:lang w:val="fr-FR"/>
        </w:rPr>
      </w:pPr>
      <w:r w:rsidRPr="00681ECF">
        <w:rPr>
          <w:rFonts w:ascii="Arial" w:hAnsi="Arial" w:cs="Arial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F0FD3" w:rsidRPr="00BD53BD" w14:paraId="3497B385" w14:textId="77777777" w:rsidTr="0084364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6D196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34F58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224BCA81" w14:textId="77777777" w:rsidTr="0084364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EB2E8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253F6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058A9550" w14:textId="77777777" w:rsidTr="0084364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46AF0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75C3E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64FE62CC" w14:textId="77777777" w:rsidTr="0084364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C8EC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EDBAD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7FDE0F4D" w14:textId="77777777" w:rsidTr="0084364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11C21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E6AC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26B44747" w14:textId="77777777" w:rsidTr="0084364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DED5E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7F44F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57B93E68" w14:textId="77777777" w:rsidTr="0084364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3AB1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B9894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89BF10C" w14:textId="77777777" w:rsidR="002F0FD3" w:rsidRPr="00681ECF" w:rsidRDefault="002F0FD3" w:rsidP="002F0FD3">
      <w:pPr>
        <w:rPr>
          <w:rFonts w:ascii="Arial" w:hAnsi="Arial" w:cs="Arial"/>
          <w:sz w:val="26"/>
          <w:szCs w:val="26"/>
          <w:lang w:val="fr-FR"/>
        </w:rPr>
      </w:pPr>
    </w:p>
    <w:p w14:paraId="117B4E53" w14:textId="77777777" w:rsidR="002F0FD3" w:rsidRPr="00681ECF" w:rsidRDefault="002F0FD3" w:rsidP="002F0FD3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681ECF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ECF">
        <w:rPr>
          <w:lang w:val="fr-FR"/>
        </w:rPr>
        <w:instrText xml:space="preserve"> FORMCHECKBOX </w:instrText>
      </w:r>
      <w:r w:rsidRPr="00681ECF">
        <w:fldChar w:fldCharType="separate"/>
      </w:r>
      <w:r w:rsidRPr="00681ECF">
        <w:fldChar w:fldCharType="end"/>
      </w:r>
      <w:r w:rsidRPr="00681ECF">
        <w:rPr>
          <w:rFonts w:eastAsia="Times New Roman"/>
          <w:szCs w:val="20"/>
          <w:lang w:val="fr-FR"/>
        </w:rPr>
        <w:tab/>
      </w:r>
      <w:r w:rsidRPr="00681ECF">
        <w:rPr>
          <w:rFonts w:eastAsia="Times New Roman"/>
          <w:szCs w:val="20"/>
          <w:lang w:val="fr-FR"/>
        </w:rPr>
        <w:tab/>
      </w:r>
      <w:proofErr w:type="gramStart"/>
      <w:r w:rsidRPr="00681ECF">
        <w:rPr>
          <w:color w:val="000000"/>
          <w:szCs w:val="20"/>
          <w:lang w:val="fr-FR"/>
        </w:rPr>
        <w:t>engage</w:t>
      </w:r>
      <w:proofErr w:type="gramEnd"/>
      <w:r w:rsidRPr="00681ECF">
        <w:rPr>
          <w:color w:val="000000"/>
          <w:szCs w:val="20"/>
          <w:lang w:val="fr-FR"/>
        </w:rPr>
        <w:t xml:space="preserve"> la société ..................................... </w:t>
      </w:r>
      <w:proofErr w:type="gramStart"/>
      <w:r w:rsidRPr="00681ECF">
        <w:rPr>
          <w:color w:val="000000"/>
          <w:szCs w:val="20"/>
          <w:lang w:val="fr-FR"/>
        </w:rPr>
        <w:t>sur</w:t>
      </w:r>
      <w:proofErr w:type="gramEnd"/>
      <w:r w:rsidRPr="00681ECF">
        <w:rPr>
          <w:color w:val="000000"/>
          <w:szCs w:val="20"/>
          <w:lang w:val="fr-FR"/>
        </w:rPr>
        <w:t xml:space="preserve"> la base de son offre,</w:t>
      </w:r>
    </w:p>
    <w:p w14:paraId="42788E75" w14:textId="77777777" w:rsidR="002F0FD3" w:rsidRPr="00681ECF" w:rsidRDefault="002F0FD3" w:rsidP="002F0FD3">
      <w:pPr>
        <w:rPr>
          <w:rFonts w:ascii="Arial" w:hAnsi="Arial" w:cs="Arial"/>
          <w:sz w:val="12"/>
          <w:szCs w:val="12"/>
          <w:lang w:val="fr-FR"/>
        </w:rPr>
      </w:pPr>
      <w:r w:rsidRPr="00681ECF">
        <w:rPr>
          <w:rFonts w:ascii="Arial" w:hAnsi="Arial" w:cs="Arial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F0FD3" w:rsidRPr="00BD53BD" w14:paraId="221F7C1E" w14:textId="77777777" w:rsidTr="00843643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E0336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DE6E4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17E09F3D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942B9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1730D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19763E9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5BDBA894" w14:textId="77777777" w:rsidTr="0084364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A67A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45C73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0EF71D21" w14:textId="77777777" w:rsidTr="0084364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18D3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0F13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3ECF60FE" w14:textId="77777777" w:rsidTr="0084364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52A92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E3A0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2A03C60A" w14:textId="77777777" w:rsidTr="0084364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8D162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55FAA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5B21B7C7" w14:textId="77777777" w:rsidTr="0084364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139D5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962B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7942410" w14:textId="77777777" w:rsidR="002F0FD3" w:rsidRPr="00681ECF" w:rsidRDefault="002F0FD3" w:rsidP="002F0FD3">
      <w:pPr>
        <w:rPr>
          <w:rFonts w:ascii="Arial" w:hAnsi="Arial" w:cs="Arial"/>
          <w:szCs w:val="20"/>
          <w:lang w:val="fr-FR"/>
        </w:rPr>
      </w:pPr>
      <w:r w:rsidRPr="00681ECF">
        <w:rPr>
          <w:rFonts w:ascii="Arial" w:hAnsi="Arial" w:cs="Arial"/>
          <w:szCs w:val="20"/>
          <w:lang w:val="fr-FR"/>
        </w:rPr>
        <w:br w:type="page"/>
      </w:r>
    </w:p>
    <w:p w14:paraId="49383A53" w14:textId="77777777" w:rsidR="002F0FD3" w:rsidRPr="00681ECF" w:rsidRDefault="002F0FD3" w:rsidP="002F0FD3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681ECF"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ECF">
        <w:instrText xml:space="preserve"> FORMCHECKBOX </w:instrText>
      </w:r>
      <w:r w:rsidRPr="00681ECF">
        <w:fldChar w:fldCharType="separate"/>
      </w:r>
      <w:r w:rsidRPr="00681ECF">
        <w:fldChar w:fldCharType="end"/>
      </w:r>
      <w:r w:rsidRPr="00681ECF">
        <w:rPr>
          <w:rFonts w:eastAsia="Times New Roman"/>
          <w:szCs w:val="20"/>
          <w:lang w:val="fr-FR"/>
        </w:rPr>
        <w:tab/>
      </w:r>
      <w:r w:rsidRPr="00681ECF">
        <w:rPr>
          <w:rFonts w:eastAsia="Times New Roman"/>
          <w:szCs w:val="20"/>
          <w:lang w:val="fr-FR"/>
        </w:rPr>
        <w:tab/>
      </w:r>
      <w:r w:rsidRPr="00681ECF">
        <w:rPr>
          <w:color w:val="000000"/>
          <w:szCs w:val="20"/>
          <w:lang w:val="fr-FR"/>
        </w:rPr>
        <w:t>Le mandataire (Candidat groupé),</w:t>
      </w:r>
    </w:p>
    <w:p w14:paraId="0D226B0E" w14:textId="77777777" w:rsidR="002F0FD3" w:rsidRPr="00681ECF" w:rsidRDefault="002F0FD3" w:rsidP="002F0FD3">
      <w:pPr>
        <w:rPr>
          <w:rFonts w:ascii="Arial" w:hAnsi="Arial" w:cs="Arial"/>
          <w:szCs w:val="20"/>
          <w:lang w:val="fr-FR"/>
        </w:rPr>
      </w:pPr>
      <w:r w:rsidRPr="00681ECF">
        <w:rPr>
          <w:rFonts w:ascii="Arial" w:hAnsi="Arial" w:cs="Arial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F0FD3" w:rsidRPr="00681ECF" w14:paraId="40FC7078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1B6F3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47154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3BC5E381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373FA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50320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1B58F86" w14:textId="77777777" w:rsidR="002F0FD3" w:rsidRPr="00681ECF" w:rsidRDefault="002F0FD3" w:rsidP="002F0FD3">
      <w:pPr>
        <w:rPr>
          <w:rFonts w:ascii="Arial" w:hAnsi="Arial" w:cs="Arial"/>
          <w:szCs w:val="20"/>
          <w:lang w:val="fr-FR"/>
        </w:rPr>
      </w:pPr>
    </w:p>
    <w:p w14:paraId="1D4FE258" w14:textId="77777777" w:rsidR="002F0FD3" w:rsidRPr="00681ECF" w:rsidRDefault="002F0FD3" w:rsidP="002F0FD3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proofErr w:type="gramStart"/>
      <w:r w:rsidRPr="00681ECF">
        <w:rPr>
          <w:color w:val="000000"/>
          <w:szCs w:val="20"/>
          <w:lang w:val="fr-FR"/>
        </w:rPr>
        <w:t>désigné</w:t>
      </w:r>
      <w:proofErr w:type="gramEnd"/>
      <w:r w:rsidRPr="00681ECF">
        <w:rPr>
          <w:color w:val="000000"/>
          <w:szCs w:val="20"/>
          <w:lang w:val="fr-FR"/>
        </w:rPr>
        <w:t xml:space="preserve"> mandataire :</w:t>
      </w:r>
    </w:p>
    <w:p w14:paraId="1CAB1B91" w14:textId="77777777" w:rsidR="002F0FD3" w:rsidRPr="00681ECF" w:rsidRDefault="002F0FD3" w:rsidP="002F0FD3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6B4D5C18" w14:textId="77777777" w:rsidR="002F0FD3" w:rsidRPr="00681ECF" w:rsidRDefault="002F0FD3" w:rsidP="002F0FD3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681ECF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ECF">
        <w:rPr>
          <w:lang w:val="fr-FR"/>
        </w:rPr>
        <w:instrText xml:space="preserve"> FORMCHECKBOX </w:instrText>
      </w:r>
      <w:r w:rsidRPr="00681ECF">
        <w:fldChar w:fldCharType="separate"/>
      </w:r>
      <w:r w:rsidRPr="00681ECF">
        <w:fldChar w:fldCharType="end"/>
      </w:r>
      <w:r w:rsidRPr="00681ECF">
        <w:rPr>
          <w:rFonts w:eastAsia="Times New Roman"/>
          <w:szCs w:val="20"/>
          <w:lang w:val="fr-FR"/>
        </w:rPr>
        <w:tab/>
      </w:r>
      <w:r w:rsidRPr="00681ECF">
        <w:rPr>
          <w:rFonts w:eastAsia="Times New Roman"/>
          <w:szCs w:val="20"/>
          <w:lang w:val="fr-FR"/>
        </w:rPr>
        <w:tab/>
      </w:r>
      <w:proofErr w:type="gramStart"/>
      <w:r w:rsidRPr="00681ECF">
        <w:rPr>
          <w:color w:val="000000"/>
          <w:szCs w:val="20"/>
          <w:lang w:val="fr-FR"/>
        </w:rPr>
        <w:t>du</w:t>
      </w:r>
      <w:proofErr w:type="gramEnd"/>
      <w:r w:rsidRPr="00681ECF">
        <w:rPr>
          <w:color w:val="000000"/>
          <w:szCs w:val="20"/>
          <w:lang w:val="fr-FR"/>
        </w:rPr>
        <w:t xml:space="preserve"> groupement solidaire</w:t>
      </w:r>
    </w:p>
    <w:p w14:paraId="11D2FD6E" w14:textId="77777777" w:rsidR="002F0FD3" w:rsidRPr="00681ECF" w:rsidRDefault="002F0FD3" w:rsidP="002F0FD3">
      <w:pPr>
        <w:rPr>
          <w:rFonts w:ascii="Arial" w:hAnsi="Arial" w:cs="Arial"/>
          <w:szCs w:val="20"/>
          <w:lang w:val="fr-FR"/>
        </w:rPr>
      </w:pPr>
      <w:r w:rsidRPr="00681ECF">
        <w:rPr>
          <w:rFonts w:ascii="Arial" w:hAnsi="Arial" w:cs="Arial"/>
          <w:szCs w:val="20"/>
          <w:lang w:val="fr-FR"/>
        </w:rPr>
        <w:t xml:space="preserve"> </w:t>
      </w:r>
    </w:p>
    <w:p w14:paraId="66513069" w14:textId="77777777" w:rsidR="002F0FD3" w:rsidRPr="00681ECF" w:rsidRDefault="002F0FD3" w:rsidP="002F0FD3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681ECF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ECF">
        <w:rPr>
          <w:lang w:val="fr-FR"/>
        </w:rPr>
        <w:instrText xml:space="preserve"> FORMCHECKBOX </w:instrText>
      </w:r>
      <w:r w:rsidRPr="00681ECF">
        <w:fldChar w:fldCharType="separate"/>
      </w:r>
      <w:r w:rsidRPr="00681ECF">
        <w:fldChar w:fldCharType="end"/>
      </w:r>
      <w:r w:rsidRPr="00681ECF">
        <w:rPr>
          <w:rFonts w:eastAsia="Times New Roman"/>
          <w:szCs w:val="20"/>
          <w:lang w:val="fr-FR"/>
        </w:rPr>
        <w:tab/>
      </w:r>
      <w:r w:rsidRPr="00681ECF">
        <w:rPr>
          <w:rFonts w:eastAsia="Times New Roman"/>
          <w:szCs w:val="20"/>
          <w:lang w:val="fr-FR"/>
        </w:rPr>
        <w:tab/>
      </w:r>
      <w:proofErr w:type="gramStart"/>
      <w:r w:rsidRPr="00681ECF">
        <w:rPr>
          <w:color w:val="000000"/>
          <w:szCs w:val="20"/>
          <w:lang w:val="fr-FR"/>
        </w:rPr>
        <w:t>solidaire</w:t>
      </w:r>
      <w:proofErr w:type="gramEnd"/>
      <w:r w:rsidRPr="00681ECF">
        <w:rPr>
          <w:color w:val="000000"/>
          <w:szCs w:val="20"/>
          <w:lang w:val="fr-FR"/>
        </w:rPr>
        <w:t xml:space="preserve"> du groupement conjoint</w:t>
      </w:r>
    </w:p>
    <w:p w14:paraId="53BB28F9" w14:textId="77777777" w:rsidR="002F0FD3" w:rsidRPr="00681ECF" w:rsidRDefault="002F0FD3" w:rsidP="002F0FD3">
      <w:pPr>
        <w:rPr>
          <w:rFonts w:ascii="Arial" w:hAnsi="Arial" w:cs="Arial"/>
          <w:szCs w:val="20"/>
          <w:lang w:val="fr-FR"/>
        </w:rPr>
      </w:pPr>
      <w:r w:rsidRPr="00681ECF">
        <w:rPr>
          <w:rFonts w:ascii="Arial" w:hAnsi="Arial" w:cs="Arial"/>
          <w:szCs w:val="20"/>
          <w:lang w:val="fr-FR"/>
        </w:rPr>
        <w:t xml:space="preserve"> </w:t>
      </w:r>
    </w:p>
    <w:p w14:paraId="4E1FC9D3" w14:textId="77777777" w:rsidR="002F0FD3" w:rsidRPr="00681ECF" w:rsidRDefault="002F0FD3" w:rsidP="002F0FD3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681ECF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ECF">
        <w:rPr>
          <w:lang w:val="fr-FR"/>
        </w:rPr>
        <w:instrText xml:space="preserve"> FORMCHECKBOX </w:instrText>
      </w:r>
      <w:r w:rsidRPr="00681ECF">
        <w:fldChar w:fldCharType="separate"/>
      </w:r>
      <w:r w:rsidRPr="00681ECF">
        <w:fldChar w:fldCharType="end"/>
      </w:r>
      <w:r w:rsidRPr="00681ECF">
        <w:rPr>
          <w:rFonts w:eastAsia="Times New Roman"/>
          <w:szCs w:val="20"/>
          <w:lang w:val="fr-FR"/>
        </w:rPr>
        <w:tab/>
      </w:r>
      <w:r w:rsidRPr="00681ECF">
        <w:rPr>
          <w:rFonts w:eastAsia="Times New Roman"/>
          <w:szCs w:val="20"/>
          <w:lang w:val="fr-FR"/>
        </w:rPr>
        <w:tab/>
      </w:r>
      <w:proofErr w:type="gramStart"/>
      <w:r w:rsidRPr="00681ECF">
        <w:rPr>
          <w:color w:val="000000"/>
          <w:szCs w:val="20"/>
          <w:lang w:val="fr-FR"/>
        </w:rPr>
        <w:t>non</w:t>
      </w:r>
      <w:proofErr w:type="gramEnd"/>
      <w:r w:rsidRPr="00681ECF">
        <w:rPr>
          <w:color w:val="000000"/>
          <w:szCs w:val="20"/>
          <w:lang w:val="fr-FR"/>
        </w:rPr>
        <w:t xml:space="preserve"> solidaire du groupement conjoint</w:t>
      </w:r>
    </w:p>
    <w:p w14:paraId="348E76AD" w14:textId="77777777" w:rsidR="002F0FD3" w:rsidRPr="00681ECF" w:rsidRDefault="002F0FD3" w:rsidP="002F0FD3">
      <w:pPr>
        <w:rPr>
          <w:rFonts w:ascii="Arial" w:hAnsi="Arial" w:cs="Arial"/>
          <w:szCs w:val="20"/>
          <w:lang w:val="fr-FR"/>
        </w:rPr>
      </w:pPr>
      <w:r w:rsidRPr="00681ECF">
        <w:rPr>
          <w:rFonts w:ascii="Arial" w:hAnsi="Arial" w:cs="Arial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F0FD3" w:rsidRPr="00BD53BD" w14:paraId="59B99C9C" w14:textId="77777777" w:rsidTr="0084364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B8836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576C1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43FF9BCF" w14:textId="77777777" w:rsidTr="0084364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E5FD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7E2BD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6F525123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5A14D398" w14:textId="77777777" w:rsidTr="0084364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923D9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118E5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42236110" w14:textId="77777777" w:rsidTr="0084364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65638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80AE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3C156469" w14:textId="77777777" w:rsidTr="0084364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F7216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89694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00AC25CE" w14:textId="77777777" w:rsidTr="0084364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9F646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9A502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F0FD3" w:rsidRPr="00681ECF" w14:paraId="77198B6B" w14:textId="77777777" w:rsidTr="0084364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30EC6" w14:textId="77777777" w:rsidR="002F0FD3" w:rsidRPr="00681ECF" w:rsidRDefault="002F0FD3" w:rsidP="0084364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81ECF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AB1F3" w14:textId="77777777" w:rsidR="002F0FD3" w:rsidRPr="00681ECF" w:rsidRDefault="002F0FD3" w:rsidP="0084364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A068767" w14:textId="77777777" w:rsidR="002F0FD3" w:rsidRPr="00681ECF" w:rsidRDefault="002F0FD3" w:rsidP="002F0FD3">
      <w:pPr>
        <w:rPr>
          <w:rFonts w:ascii="Arial" w:hAnsi="Arial" w:cs="Arial"/>
          <w:szCs w:val="20"/>
          <w:lang w:val="fr-FR"/>
        </w:rPr>
      </w:pPr>
    </w:p>
    <w:p w14:paraId="6876E548" w14:textId="1C3301BE" w:rsidR="001E2FF7" w:rsidRPr="00681ECF" w:rsidRDefault="00B70D33" w:rsidP="00ED3DD8">
      <w:pPr>
        <w:pStyle w:val="ParagrapheIndent1"/>
        <w:jc w:val="both"/>
        <w:rPr>
          <w:b/>
          <w:bCs/>
          <w:color w:val="000000"/>
          <w:lang w:val="fr-FR"/>
        </w:rPr>
      </w:pPr>
      <w:r w:rsidRPr="00681ECF">
        <w:rPr>
          <w:b/>
          <w:bCs/>
          <w:color w:val="000000"/>
          <w:lang w:val="fr-FR"/>
        </w:rPr>
        <w:t xml:space="preserve">S'engage, au nom des membres du groupement </w:t>
      </w:r>
      <w:r w:rsidR="00AC719E" w:rsidRPr="00681ECF">
        <w:rPr>
          <w:b/>
          <w:bCs/>
          <w:color w:val="000000"/>
          <w:lang w:val="fr-FR"/>
        </w:rPr>
        <w:t>(</w:t>
      </w:r>
      <w:r w:rsidRPr="00681ECF">
        <w:rPr>
          <w:b/>
          <w:bCs/>
          <w:color w:val="000000"/>
          <w:sz w:val="16"/>
          <w:vertAlign w:val="superscript"/>
          <w:lang w:val="fr-FR"/>
        </w:rPr>
        <w:t>1</w:t>
      </w:r>
      <w:r w:rsidR="00AC719E" w:rsidRPr="00681ECF">
        <w:rPr>
          <w:b/>
          <w:bCs/>
          <w:color w:val="000000"/>
          <w:sz w:val="16"/>
          <w:vertAlign w:val="superscript"/>
          <w:lang w:val="fr-FR"/>
        </w:rPr>
        <w:t>)</w:t>
      </w:r>
      <w:r w:rsidRPr="00681ECF">
        <w:rPr>
          <w:b/>
          <w:bCs/>
          <w:color w:val="000000"/>
          <w:lang w:val="fr-FR"/>
        </w:rPr>
        <w:t>, sur la base de l'offre du groupement,</w:t>
      </w:r>
      <w:r w:rsidR="00590E15" w:rsidRPr="00681ECF">
        <w:rPr>
          <w:b/>
          <w:bCs/>
          <w:color w:val="000000"/>
          <w:lang w:val="fr-FR"/>
        </w:rPr>
        <w:t xml:space="preserve"> </w:t>
      </w:r>
      <w:r w:rsidRPr="00681ECF">
        <w:rPr>
          <w:b/>
          <w:bCs/>
          <w:color w:val="000000"/>
          <w:lang w:val="fr-FR"/>
        </w:rPr>
        <w:t>à exécuter les prestations demandées dans les conditions définies ci-après</w:t>
      </w:r>
      <w:r w:rsidR="00590E15" w:rsidRPr="00681ECF">
        <w:rPr>
          <w:b/>
          <w:bCs/>
          <w:color w:val="000000"/>
          <w:lang w:val="fr-FR"/>
        </w:rPr>
        <w:t>,</w:t>
      </w:r>
    </w:p>
    <w:p w14:paraId="693AC4F5" w14:textId="77777777" w:rsidR="00590E15" w:rsidRPr="00215BFD" w:rsidRDefault="00590E15" w:rsidP="00ED3DD8">
      <w:pPr>
        <w:pStyle w:val="ParagrapheIndent1"/>
        <w:jc w:val="both"/>
        <w:rPr>
          <w:color w:val="000000"/>
          <w:sz w:val="12"/>
          <w:szCs w:val="12"/>
          <w:lang w:val="fr-FR"/>
        </w:rPr>
      </w:pPr>
    </w:p>
    <w:p w14:paraId="6876E549" w14:textId="4633DD6B" w:rsidR="001E2FF7" w:rsidRPr="00681ECF" w:rsidRDefault="00B70D33" w:rsidP="00ED3DD8">
      <w:pPr>
        <w:pStyle w:val="ParagrapheIndent1"/>
        <w:jc w:val="both"/>
        <w:rPr>
          <w:b/>
          <w:bCs/>
          <w:color w:val="000000"/>
          <w:lang w:val="fr-FR"/>
        </w:rPr>
      </w:pPr>
      <w:r w:rsidRPr="00681ECF">
        <w:rPr>
          <w:b/>
          <w:bCs/>
          <w:color w:val="000000"/>
          <w:lang w:val="fr-FR"/>
        </w:rPr>
        <w:t xml:space="preserve">L'offre ainsi présentée n'est valable toutefois que si la décision d'attribution intervient dans un délai de </w:t>
      </w:r>
      <w:r w:rsidR="00F1283B">
        <w:rPr>
          <w:b/>
          <w:bCs/>
          <w:color w:val="000000"/>
          <w:lang w:val="fr-FR"/>
        </w:rPr>
        <w:t>3</w:t>
      </w:r>
      <w:r w:rsidRPr="00681ECF">
        <w:rPr>
          <w:b/>
          <w:bCs/>
          <w:color w:val="000000"/>
          <w:lang w:val="fr-FR"/>
        </w:rPr>
        <w:t>0 jours à compter de la date limite de réception des offres fixée par le règlement de la consultation.</w:t>
      </w:r>
    </w:p>
    <w:p w14:paraId="370357B2" w14:textId="77777777" w:rsidR="00590E15" w:rsidRPr="00681ECF" w:rsidRDefault="00590E15" w:rsidP="00590E15">
      <w:pPr>
        <w:rPr>
          <w:rFonts w:ascii="Arial" w:hAnsi="Arial" w:cs="Arial"/>
          <w:lang w:val="fr-FR"/>
        </w:rPr>
      </w:pPr>
    </w:p>
    <w:p w14:paraId="11CA66BC" w14:textId="77777777" w:rsidR="00590E15" w:rsidRPr="00BE1386" w:rsidRDefault="00590E15" w:rsidP="00590E15">
      <w:pPr>
        <w:rPr>
          <w:rFonts w:ascii="Arial" w:hAnsi="Arial" w:cs="Arial"/>
          <w:sz w:val="12"/>
          <w:szCs w:val="12"/>
          <w:lang w:val="fr-FR"/>
        </w:rPr>
      </w:pPr>
    </w:p>
    <w:p w14:paraId="4DD5A0F1" w14:textId="77777777" w:rsidR="00AC719E" w:rsidRPr="002E6A32" w:rsidRDefault="00AC719E" w:rsidP="00AC719E">
      <w:pPr>
        <w:pStyle w:val="PiedDePage"/>
        <w:ind w:right="-801"/>
        <w:rPr>
          <w:lang w:val="fr-FR"/>
        </w:rPr>
      </w:pPr>
      <w:bookmarkStart w:id="5" w:name="_Hlk175816782"/>
      <w:r w:rsidRPr="002E6A32">
        <w:rPr>
          <w:b/>
          <w:bCs/>
          <w:i/>
          <w:iCs/>
          <w:sz w:val="16"/>
          <w:lang w:val="fr-FR"/>
        </w:rPr>
        <w:t xml:space="preserve">(1)  Cette annexe est à dupliquer en autant d'exemplaires que nécessaire et elle est recommandée dans le cas de </w:t>
      </w:r>
      <w:r w:rsidRPr="002E6A32">
        <w:rPr>
          <w:b/>
          <w:bCs/>
          <w:i/>
          <w:iCs/>
          <w:sz w:val="16"/>
          <w:u w:val="single"/>
          <w:lang w:val="fr-FR"/>
        </w:rPr>
        <w:t>groupement conjoint</w:t>
      </w:r>
      <w:r w:rsidRPr="002E6A32">
        <w:rPr>
          <w:b/>
          <w:bCs/>
          <w:i/>
          <w:iCs/>
          <w:sz w:val="16"/>
          <w:lang w:val="fr-FR"/>
        </w:rPr>
        <w:t xml:space="preserve"> </w:t>
      </w:r>
      <w:bookmarkEnd w:id="5"/>
    </w:p>
    <w:p w14:paraId="35AD20F1" w14:textId="77777777" w:rsidR="00AC719E" w:rsidRDefault="00AC719E" w:rsidP="00590E15">
      <w:pPr>
        <w:rPr>
          <w:lang w:val="fr-FR"/>
        </w:rPr>
      </w:pPr>
    </w:p>
    <w:p w14:paraId="1B1BF4DC" w14:textId="77777777" w:rsidR="00C47F85" w:rsidRPr="00590E15" w:rsidRDefault="00C47F85" w:rsidP="00590E15">
      <w:pPr>
        <w:rPr>
          <w:lang w:val="fr-FR"/>
        </w:rPr>
      </w:pPr>
    </w:p>
    <w:p w14:paraId="6876E54A" w14:textId="77777777" w:rsidR="001E2FF7" w:rsidRDefault="00B70D33" w:rsidP="00ED3DD8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19300757"/>
      <w:bookmarkEnd w:id="6"/>
      <w:r>
        <w:rPr>
          <w:rFonts w:eastAsia="Arial"/>
          <w:color w:val="FFFFFF"/>
          <w:sz w:val="28"/>
          <w:lang w:val="fr-FR"/>
        </w:rPr>
        <w:t>3 - Dispositions générales</w:t>
      </w:r>
      <w:bookmarkEnd w:id="7"/>
    </w:p>
    <w:p w14:paraId="6876E54B" w14:textId="77777777" w:rsidR="001E2FF7" w:rsidRPr="00B86093" w:rsidRDefault="00B70D33" w:rsidP="00ED3DD8">
      <w:pPr>
        <w:rPr>
          <w:sz w:val="6"/>
          <w:lang w:val="fr-FR"/>
        </w:rPr>
      </w:pPr>
      <w:r w:rsidRPr="00B86093">
        <w:rPr>
          <w:lang w:val="fr-FR"/>
        </w:rPr>
        <w:t xml:space="preserve"> </w:t>
      </w:r>
    </w:p>
    <w:p w14:paraId="6876E54C" w14:textId="77777777" w:rsidR="001E2FF7" w:rsidRDefault="00B70D33" w:rsidP="00ED3DD8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19300758"/>
      <w:bookmarkEnd w:id="8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9"/>
    </w:p>
    <w:p w14:paraId="37082E6A" w14:textId="77777777" w:rsidR="00590E15" w:rsidRDefault="00590E15" w:rsidP="00ED3DD8">
      <w:pPr>
        <w:pStyle w:val="ParagrapheIndent2"/>
        <w:jc w:val="both"/>
        <w:rPr>
          <w:color w:val="000000"/>
          <w:lang w:val="fr-FR"/>
        </w:rPr>
      </w:pPr>
    </w:p>
    <w:p w14:paraId="4D1B354A" w14:textId="02B9F348" w:rsidR="00234138" w:rsidRDefault="00B70D33" w:rsidP="009B0308">
      <w:pPr>
        <w:pStyle w:val="ParagrapheIndent2"/>
        <w:jc w:val="both"/>
        <w:rPr>
          <w:rFonts w:eastAsia="Trebuchet MS"/>
          <w:b/>
          <w:bCs/>
          <w:color w:val="0000FF"/>
          <w:lang w:val="fr-FR"/>
        </w:rPr>
      </w:pPr>
      <w:r>
        <w:rPr>
          <w:color w:val="000000"/>
          <w:lang w:val="fr-FR"/>
        </w:rPr>
        <w:t>Le présent Acte d'Engagement concerne :</w:t>
      </w:r>
      <w:r w:rsidR="00F1283B">
        <w:rPr>
          <w:color w:val="000000"/>
          <w:lang w:val="fr-FR"/>
        </w:rPr>
        <w:t xml:space="preserve"> </w:t>
      </w:r>
      <w:r w:rsidR="009B0308" w:rsidRPr="009B0308">
        <w:rPr>
          <w:rFonts w:eastAsia="Trebuchet MS"/>
          <w:b/>
          <w:bCs/>
          <w:color w:val="0000FF"/>
          <w:lang w:val="fr-FR"/>
        </w:rPr>
        <w:t>Achat de structures modulaires en vue de l’organisation de l’évènement Salon des Savoir-Faire Industriels - Edition 2026</w:t>
      </w:r>
    </w:p>
    <w:p w14:paraId="26863D2D" w14:textId="77777777" w:rsidR="009B0308" w:rsidRPr="009B0308" w:rsidRDefault="009B0308" w:rsidP="009B0308">
      <w:pPr>
        <w:rPr>
          <w:lang w:val="fr-FR"/>
        </w:rPr>
      </w:pPr>
    </w:p>
    <w:p w14:paraId="6876E550" w14:textId="2A91C0A7" w:rsidR="001E2FF7" w:rsidRPr="00590E15" w:rsidRDefault="00B70D33" w:rsidP="00590E15">
      <w:pPr>
        <w:pStyle w:val="ParagrapheIndent2"/>
        <w:rPr>
          <w:b/>
          <w:bCs/>
          <w:i/>
          <w:color w:val="000000"/>
          <w:sz w:val="24"/>
          <w:lang w:val="fr-FR"/>
        </w:rPr>
      </w:pPr>
      <w:bookmarkStart w:id="10" w:name="ArtL2_AE-3-A4.2"/>
      <w:bookmarkEnd w:id="10"/>
      <w:r w:rsidRPr="00590E15">
        <w:rPr>
          <w:b/>
          <w:bCs/>
          <w:color w:val="000000"/>
          <w:sz w:val="24"/>
          <w:lang w:val="fr-FR"/>
        </w:rPr>
        <w:t>3.2 - Mode de passation</w:t>
      </w:r>
    </w:p>
    <w:p w14:paraId="18F4701B" w14:textId="77777777" w:rsidR="00590E15" w:rsidRDefault="00590E15" w:rsidP="00ED3DD8">
      <w:pPr>
        <w:pStyle w:val="ParagrapheIndent2"/>
        <w:jc w:val="both"/>
        <w:rPr>
          <w:color w:val="000000"/>
          <w:lang w:val="fr-FR"/>
        </w:rPr>
      </w:pPr>
    </w:p>
    <w:p w14:paraId="6876E551" w14:textId="3FF0B76C" w:rsidR="001E2FF7" w:rsidRDefault="00B70D33" w:rsidP="00ED3DD8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la </w:t>
      </w:r>
      <w:r w:rsidRPr="00590E15">
        <w:rPr>
          <w:b/>
          <w:bCs/>
          <w:color w:val="000000"/>
          <w:lang w:val="fr-FR"/>
        </w:rPr>
        <w:t>procédure adaptée ouverte</w:t>
      </w:r>
      <w:r>
        <w:rPr>
          <w:color w:val="000000"/>
          <w:lang w:val="fr-FR"/>
        </w:rPr>
        <w:t>. Elle est soumise aux dispositions des articles L.2123-1 et R.2123-1 1° du Code de la commande publique.</w:t>
      </w:r>
    </w:p>
    <w:p w14:paraId="625FEC10" w14:textId="77777777" w:rsidR="00673224" w:rsidRDefault="00673224" w:rsidP="00673224">
      <w:pPr>
        <w:rPr>
          <w:lang w:val="fr-FR"/>
        </w:rPr>
      </w:pPr>
    </w:p>
    <w:p w14:paraId="1A3DCE78" w14:textId="77777777" w:rsidR="00673224" w:rsidRPr="002F237F" w:rsidRDefault="00673224" w:rsidP="00673224">
      <w:pPr>
        <w:pStyle w:val="Default"/>
        <w:rPr>
          <w:sz w:val="20"/>
          <w:szCs w:val="20"/>
        </w:rPr>
      </w:pPr>
      <w:r w:rsidRPr="002F237F">
        <w:rPr>
          <w:sz w:val="20"/>
          <w:szCs w:val="20"/>
        </w:rPr>
        <w:t xml:space="preserve">Elle fait suite à l’avis publié sur : </w:t>
      </w:r>
    </w:p>
    <w:p w14:paraId="502689B7" w14:textId="77777777" w:rsidR="00673224" w:rsidRPr="00DC20C3" w:rsidRDefault="00673224" w:rsidP="00673224">
      <w:pPr>
        <w:pStyle w:val="Default"/>
        <w:rPr>
          <w:sz w:val="12"/>
          <w:szCs w:val="12"/>
        </w:rPr>
      </w:pPr>
    </w:p>
    <w:p w14:paraId="717E0D31" w14:textId="77777777" w:rsidR="00673224" w:rsidRPr="001B1F47" w:rsidRDefault="00673224" w:rsidP="00673224">
      <w:pPr>
        <w:tabs>
          <w:tab w:val="left" w:pos="1134"/>
        </w:tabs>
        <w:ind w:left="1134"/>
        <w:rPr>
          <w:rFonts w:ascii="Arial" w:hAnsi="Arial" w:cs="Arial"/>
          <w:sz w:val="20"/>
          <w:szCs w:val="20"/>
          <w:lang w:val="fr-FR"/>
        </w:rPr>
      </w:pPr>
      <w:r w:rsidRPr="001B1F47">
        <w:rPr>
          <w:rFonts w:ascii="Arial" w:hAnsi="Arial" w:cs="Arial"/>
          <w:sz w:val="20"/>
          <w:szCs w:val="20"/>
          <w:lang w:val="fr-FR"/>
        </w:rPr>
        <w:t>Plateforme des Achats de l’Etat : 16 janvier 2026</w:t>
      </w:r>
    </w:p>
    <w:p w14:paraId="0BCCF73B" w14:textId="77777777" w:rsidR="00673224" w:rsidRPr="001B1F47" w:rsidRDefault="00673224" w:rsidP="00673224">
      <w:pPr>
        <w:tabs>
          <w:tab w:val="left" w:pos="1134"/>
        </w:tabs>
        <w:ind w:left="-709"/>
        <w:rPr>
          <w:rFonts w:ascii="Arial" w:hAnsi="Arial" w:cs="Arial"/>
          <w:sz w:val="20"/>
          <w:szCs w:val="20"/>
          <w:lang w:val="fr-FR"/>
        </w:rPr>
      </w:pPr>
      <w:r w:rsidRPr="001B1F47">
        <w:rPr>
          <w:rFonts w:ascii="Arial" w:hAnsi="Arial" w:cs="Arial"/>
          <w:sz w:val="20"/>
          <w:szCs w:val="20"/>
          <w:lang w:val="fr-FR"/>
        </w:rPr>
        <w:tab/>
        <w:t>BOAMP : annonce n°26-5892 du 16.01.2026</w:t>
      </w:r>
    </w:p>
    <w:p w14:paraId="51355199" w14:textId="77777777" w:rsidR="00673224" w:rsidRPr="001B1F47" w:rsidRDefault="00673224" w:rsidP="00673224">
      <w:pPr>
        <w:tabs>
          <w:tab w:val="left" w:pos="1276"/>
        </w:tabs>
        <w:ind w:left="1134"/>
        <w:rPr>
          <w:rFonts w:ascii="Arial" w:hAnsi="Arial" w:cs="Arial"/>
          <w:sz w:val="20"/>
          <w:szCs w:val="20"/>
          <w:lang w:val="fr-FR"/>
        </w:rPr>
      </w:pPr>
      <w:r w:rsidRPr="001B1F47">
        <w:rPr>
          <w:rFonts w:ascii="Arial" w:hAnsi="Arial" w:cs="Arial"/>
          <w:sz w:val="20"/>
          <w:szCs w:val="20"/>
          <w:lang w:val="fr-FR"/>
        </w:rPr>
        <w:t>France Marchés : publication du 16.01.2026</w:t>
      </w:r>
    </w:p>
    <w:p w14:paraId="05883925" w14:textId="77777777" w:rsidR="00673224" w:rsidRPr="00DC20C3" w:rsidRDefault="00673224" w:rsidP="00673224">
      <w:pPr>
        <w:pStyle w:val="Default"/>
        <w:rPr>
          <w:sz w:val="14"/>
          <w:szCs w:val="14"/>
        </w:rPr>
      </w:pPr>
    </w:p>
    <w:p w14:paraId="5604FCC2" w14:textId="77777777" w:rsidR="00673224" w:rsidRPr="002F237F" w:rsidRDefault="00673224" w:rsidP="00673224">
      <w:pPr>
        <w:rPr>
          <w:rFonts w:ascii="Arial" w:hAnsi="Arial" w:cs="Arial"/>
          <w:sz w:val="20"/>
          <w:szCs w:val="20"/>
          <w:lang w:val="fr-FR"/>
        </w:rPr>
      </w:pPr>
      <w:r w:rsidRPr="002F237F">
        <w:rPr>
          <w:rFonts w:ascii="Arial" w:hAnsi="Arial" w:cs="Arial"/>
          <w:sz w:val="20"/>
          <w:szCs w:val="20"/>
          <w:lang w:val="fr-FR"/>
        </w:rPr>
        <w:t>Et qui a été classé</w:t>
      </w:r>
      <w:r>
        <w:rPr>
          <w:rFonts w:ascii="Arial" w:hAnsi="Arial" w:cs="Arial"/>
          <w:sz w:val="20"/>
          <w:szCs w:val="20"/>
          <w:lang w:val="fr-FR"/>
        </w:rPr>
        <w:t>e</w:t>
      </w:r>
      <w:r w:rsidRPr="002F237F">
        <w:rPr>
          <w:rFonts w:ascii="Arial" w:hAnsi="Arial" w:cs="Arial"/>
          <w:sz w:val="20"/>
          <w:szCs w:val="20"/>
          <w:lang w:val="fr-FR"/>
        </w:rPr>
        <w:t xml:space="preserve"> sans suite pour motif </w:t>
      </w:r>
      <w:r>
        <w:rPr>
          <w:rFonts w:ascii="Arial" w:hAnsi="Arial" w:cs="Arial"/>
          <w:sz w:val="20"/>
          <w:szCs w:val="20"/>
          <w:lang w:val="fr-FR"/>
        </w:rPr>
        <w:t xml:space="preserve">d’infructuosité du Lot 1 </w:t>
      </w:r>
      <w:r>
        <w:rPr>
          <w:rFonts w:ascii="Arial" w:eastAsia="Arial" w:hAnsi="Arial" w:cs="Arial"/>
          <w:color w:val="000000"/>
          <w:sz w:val="20"/>
          <w:lang w:val="fr-FR"/>
        </w:rPr>
        <w:t>Achat de structures modulaires</w:t>
      </w:r>
      <w:r w:rsidRPr="002F237F">
        <w:rPr>
          <w:rFonts w:ascii="Arial" w:hAnsi="Arial" w:cs="Arial"/>
          <w:sz w:val="20"/>
          <w:szCs w:val="20"/>
          <w:lang w:val="fr-FR"/>
        </w:rPr>
        <w:t>.</w:t>
      </w:r>
    </w:p>
    <w:p w14:paraId="5AAC2CC1" w14:textId="77777777" w:rsidR="00673224" w:rsidRPr="00673224" w:rsidRDefault="00673224" w:rsidP="00673224">
      <w:pPr>
        <w:rPr>
          <w:lang w:val="fr-FR"/>
        </w:rPr>
      </w:pPr>
    </w:p>
    <w:p w14:paraId="2C7F71CD" w14:textId="77777777" w:rsidR="00234138" w:rsidRDefault="00234138" w:rsidP="00590E15">
      <w:pPr>
        <w:rPr>
          <w:lang w:val="fr-FR"/>
        </w:rPr>
      </w:pPr>
    </w:p>
    <w:p w14:paraId="1F9EDC01" w14:textId="77777777" w:rsidR="00234138" w:rsidRPr="00B00447" w:rsidRDefault="00234138" w:rsidP="00590E15">
      <w:pPr>
        <w:rPr>
          <w:sz w:val="30"/>
          <w:szCs w:val="30"/>
          <w:lang w:val="fr-FR"/>
        </w:rPr>
      </w:pPr>
    </w:p>
    <w:p w14:paraId="6876E552" w14:textId="77777777" w:rsidR="001E2FF7" w:rsidRDefault="00B70D33" w:rsidP="00ED3DD8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219300759"/>
      <w:bookmarkEnd w:id="11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2"/>
    </w:p>
    <w:p w14:paraId="36D62C8B" w14:textId="77777777" w:rsidR="00590E15" w:rsidRDefault="00590E15" w:rsidP="00ED3DD8">
      <w:pPr>
        <w:ind w:left="4" w:right="374"/>
        <w:rPr>
          <w:rFonts w:ascii="Arial" w:hAnsi="Arial" w:cs="Arial"/>
          <w:sz w:val="20"/>
          <w:szCs w:val="20"/>
          <w:lang w:val="fr-FR"/>
        </w:rPr>
      </w:pPr>
    </w:p>
    <w:p w14:paraId="5894EDA3" w14:textId="0761C231" w:rsidR="008F3AE4" w:rsidRPr="0093474E" w:rsidRDefault="008F3AE4" w:rsidP="008F3AE4">
      <w:pPr>
        <w:pStyle w:val="Paragraphedeliste"/>
        <w:numPr>
          <w:ilvl w:val="0"/>
          <w:numId w:val="1"/>
        </w:numPr>
        <w:spacing w:after="0" w:line="240" w:lineRule="auto"/>
        <w:ind w:left="567" w:right="0" w:hanging="283"/>
        <w:jc w:val="left"/>
        <w:rPr>
          <w:szCs w:val="20"/>
        </w:rPr>
      </w:pPr>
      <w:proofErr w:type="gramStart"/>
      <w:r w:rsidRPr="0093474E">
        <w:rPr>
          <w:b/>
          <w:bCs/>
          <w:szCs w:val="20"/>
        </w:rPr>
        <w:t>marché</w:t>
      </w:r>
      <w:proofErr w:type="gramEnd"/>
      <w:r w:rsidRPr="0093474E">
        <w:rPr>
          <w:b/>
          <w:bCs/>
          <w:szCs w:val="20"/>
        </w:rPr>
        <w:t xml:space="preserve"> ordinaire, à forfait</w:t>
      </w:r>
      <w:r w:rsidRPr="0093474E">
        <w:rPr>
          <w:szCs w:val="20"/>
        </w:rPr>
        <w:t> </w:t>
      </w:r>
    </w:p>
    <w:p w14:paraId="57030C04" w14:textId="77777777" w:rsidR="00C56482" w:rsidRDefault="00C56482" w:rsidP="00ED3DD8">
      <w:pPr>
        <w:pStyle w:val="ParagrapheIndent2"/>
        <w:jc w:val="both"/>
        <w:rPr>
          <w:color w:val="000000"/>
          <w:szCs w:val="20"/>
          <w:lang w:val="fr-FR"/>
        </w:rPr>
      </w:pPr>
    </w:p>
    <w:p w14:paraId="6998C53A" w14:textId="77777777" w:rsidR="00043FBD" w:rsidRPr="00043FBD" w:rsidRDefault="00043FBD" w:rsidP="00043FBD">
      <w:pPr>
        <w:rPr>
          <w:lang w:val="fr-FR"/>
        </w:rPr>
      </w:pPr>
    </w:p>
    <w:p w14:paraId="2AF0D570" w14:textId="77777777" w:rsidR="00C56482" w:rsidRPr="00136128" w:rsidRDefault="00C56482" w:rsidP="00ED3DD8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3" w:name="_Toc100129367"/>
      <w:bookmarkStart w:id="14" w:name="_Toc106608731"/>
      <w:bookmarkStart w:id="15" w:name="_Toc178764467"/>
      <w:bookmarkStart w:id="16" w:name="_Toc191037976"/>
      <w:bookmarkStart w:id="17" w:name="_Toc219117479"/>
      <w:bookmarkStart w:id="18" w:name="_Toc219300760"/>
      <w:r w:rsidRPr="00136128">
        <w:rPr>
          <w:rFonts w:eastAsia="Trebuchet MS"/>
          <w:i w:val="0"/>
          <w:color w:val="000000"/>
          <w:sz w:val="24"/>
          <w:lang w:val="fr-FR"/>
        </w:rPr>
        <w:t>3.4 - Engagement du titulaire ou du groupement titulaire</w:t>
      </w:r>
      <w:bookmarkEnd w:id="13"/>
      <w:bookmarkEnd w:id="14"/>
      <w:bookmarkEnd w:id="15"/>
      <w:bookmarkEnd w:id="16"/>
      <w:bookmarkEnd w:id="17"/>
      <w:bookmarkEnd w:id="18"/>
    </w:p>
    <w:p w14:paraId="7438F74F" w14:textId="77777777" w:rsidR="00C56482" w:rsidRPr="00F7567F" w:rsidRDefault="00C56482" w:rsidP="00ED3DD8">
      <w:pPr>
        <w:rPr>
          <w:sz w:val="20"/>
          <w:szCs w:val="20"/>
          <w:lang w:val="fr-FR"/>
        </w:rPr>
      </w:pPr>
    </w:p>
    <w:p w14:paraId="43AF4257" w14:textId="77777777" w:rsidR="00E9290E" w:rsidRPr="009C4516" w:rsidRDefault="00E9290E" w:rsidP="00E9290E">
      <w:pPr>
        <w:pStyle w:val="ParagrapheIndent1"/>
        <w:ind w:right="134"/>
        <w:jc w:val="both"/>
        <w:rPr>
          <w:color w:val="000000"/>
          <w:szCs w:val="20"/>
          <w:lang w:val="fr-FR"/>
        </w:rPr>
      </w:pPr>
      <w:bookmarkStart w:id="19" w:name="ArtL1_CCAP-1-A7"/>
      <w:bookmarkEnd w:id="19"/>
      <w:r w:rsidRPr="009C4516">
        <w:rPr>
          <w:color w:val="000000"/>
          <w:szCs w:val="20"/>
          <w:lang w:val="fr-FR"/>
        </w:rPr>
        <w:t>Par dérogation à l'article 4.1 du CCAG-FCS, les pièces contractuelles sont les suivantes et, en cas de</w:t>
      </w:r>
      <w:r>
        <w:rPr>
          <w:color w:val="000000"/>
          <w:szCs w:val="20"/>
          <w:lang w:val="fr-FR"/>
        </w:rPr>
        <w:t> </w:t>
      </w:r>
      <w:r w:rsidRPr="009C4516">
        <w:rPr>
          <w:color w:val="000000"/>
          <w:szCs w:val="20"/>
          <w:lang w:val="fr-FR"/>
        </w:rPr>
        <w:t>contradiction entre leurs stipulations, prévalent dans cet ordre de priorité :</w:t>
      </w:r>
    </w:p>
    <w:p w14:paraId="3590D8E0" w14:textId="77777777" w:rsidR="00E9290E" w:rsidRPr="001006D6" w:rsidRDefault="00E9290E" w:rsidP="00E9290E">
      <w:pPr>
        <w:rPr>
          <w:rFonts w:ascii="Arial" w:hAnsi="Arial" w:cs="Arial"/>
          <w:sz w:val="12"/>
          <w:szCs w:val="12"/>
          <w:lang w:val="fr-FR"/>
        </w:rPr>
      </w:pPr>
    </w:p>
    <w:p w14:paraId="10DCD7FA" w14:textId="77777777" w:rsidR="00E9290E" w:rsidRPr="009C4516" w:rsidRDefault="00E9290E" w:rsidP="00E9290E">
      <w:pPr>
        <w:pStyle w:val="ParagrapheIndent1"/>
        <w:numPr>
          <w:ilvl w:val="0"/>
          <w:numId w:val="3"/>
        </w:numPr>
        <w:ind w:left="567" w:hanging="283"/>
        <w:rPr>
          <w:color w:val="000000"/>
          <w:szCs w:val="20"/>
          <w:lang w:val="fr-FR"/>
        </w:rPr>
      </w:pPr>
      <w:proofErr w:type="gramStart"/>
      <w:r w:rsidRPr="009C4516">
        <w:rPr>
          <w:color w:val="000000"/>
          <w:szCs w:val="20"/>
          <w:lang w:val="fr-FR"/>
        </w:rPr>
        <w:t>l'Acte</w:t>
      </w:r>
      <w:proofErr w:type="gramEnd"/>
      <w:r w:rsidRPr="009C4516">
        <w:rPr>
          <w:color w:val="000000"/>
          <w:szCs w:val="20"/>
          <w:lang w:val="fr-FR"/>
        </w:rPr>
        <w:t> d'Engagement « AE » et ses annexes, dans la version résultant des dernières modifications éventuellement opérées par voie d'avenant,</w:t>
      </w:r>
    </w:p>
    <w:p w14:paraId="22C98276" w14:textId="77777777" w:rsidR="00E9290E" w:rsidRPr="00E620B3" w:rsidRDefault="00E9290E" w:rsidP="00E9290E">
      <w:pPr>
        <w:pStyle w:val="ParagrapheIndent1"/>
        <w:numPr>
          <w:ilvl w:val="0"/>
          <w:numId w:val="2"/>
        </w:numPr>
        <w:ind w:left="567" w:right="-36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</w:t>
      </w:r>
      <w:r w:rsidRPr="00E620B3">
        <w:rPr>
          <w:color w:val="000000"/>
          <w:lang w:val="fr-FR"/>
        </w:rPr>
        <w:t>e</w:t>
      </w:r>
      <w:proofErr w:type="gramEnd"/>
      <w:r w:rsidRPr="00E620B3">
        <w:rPr>
          <w:color w:val="000000"/>
          <w:lang w:val="fr-FR"/>
        </w:rPr>
        <w:t xml:space="preserve"> Cahier des Clauses Administratives Particulières « CCAP »,</w:t>
      </w:r>
    </w:p>
    <w:p w14:paraId="279EA543" w14:textId="77777777" w:rsidR="00E9290E" w:rsidRPr="00E620B3" w:rsidRDefault="00E9290E" w:rsidP="00E9290E">
      <w:pPr>
        <w:pStyle w:val="ParagrapheIndent1"/>
        <w:numPr>
          <w:ilvl w:val="0"/>
          <w:numId w:val="2"/>
        </w:numPr>
        <w:ind w:left="567" w:right="-36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</w:t>
      </w:r>
      <w:r w:rsidRPr="00E620B3">
        <w:rPr>
          <w:color w:val="000000"/>
          <w:lang w:val="fr-FR"/>
        </w:rPr>
        <w:t>e</w:t>
      </w:r>
      <w:proofErr w:type="gramEnd"/>
      <w:r w:rsidRPr="00E620B3">
        <w:rPr>
          <w:color w:val="000000"/>
          <w:lang w:val="fr-FR"/>
        </w:rPr>
        <w:t xml:space="preserve"> Cahier des Clauses Techniques Particulières « CCTP » et ses annexes,</w:t>
      </w:r>
    </w:p>
    <w:p w14:paraId="0C36BE41" w14:textId="77777777" w:rsidR="00E9290E" w:rsidRPr="00E620B3" w:rsidRDefault="00E9290E" w:rsidP="00E9290E">
      <w:pPr>
        <w:pStyle w:val="ParagrapheIndent1"/>
        <w:numPr>
          <w:ilvl w:val="0"/>
          <w:numId w:val="2"/>
        </w:numPr>
        <w:ind w:left="567" w:right="70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</w:t>
      </w:r>
      <w:r w:rsidRPr="00E620B3">
        <w:rPr>
          <w:color w:val="000000"/>
          <w:lang w:val="fr-FR"/>
        </w:rPr>
        <w:t>e</w:t>
      </w:r>
      <w:proofErr w:type="gramEnd"/>
      <w:r w:rsidRPr="00E620B3">
        <w:rPr>
          <w:color w:val="000000"/>
          <w:lang w:val="fr-FR"/>
        </w:rPr>
        <w:t xml:space="preserve"> Cahier des Clauses Administratives Générales « CCAG » applicables aux marchés publics de</w:t>
      </w:r>
      <w:r>
        <w:rPr>
          <w:color w:val="000000"/>
          <w:lang w:val="fr-FR"/>
        </w:rPr>
        <w:t xml:space="preserve"> fournitures courantes et services</w:t>
      </w:r>
      <w:r w:rsidRPr="00E620B3">
        <w:rPr>
          <w:color w:val="000000"/>
          <w:lang w:val="fr-FR"/>
        </w:rPr>
        <w:t>, approuvé par l'arrêté du 30 mars 2021,</w:t>
      </w:r>
    </w:p>
    <w:p w14:paraId="0B6C5174" w14:textId="77777777" w:rsidR="00E9290E" w:rsidRPr="001952B7" w:rsidRDefault="00E9290E" w:rsidP="00E9290E">
      <w:pPr>
        <w:pStyle w:val="ParagrapheIndent1"/>
        <w:numPr>
          <w:ilvl w:val="0"/>
          <w:numId w:val="2"/>
        </w:numPr>
        <w:ind w:left="567" w:right="-36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</w:t>
      </w:r>
      <w:r w:rsidRPr="001952B7">
        <w:rPr>
          <w:color w:val="000000"/>
          <w:lang w:val="fr-FR"/>
        </w:rPr>
        <w:t>’offre</w:t>
      </w:r>
      <w:proofErr w:type="gramEnd"/>
      <w:r w:rsidRPr="001952B7">
        <w:rPr>
          <w:color w:val="000000"/>
          <w:lang w:val="fr-FR"/>
        </w:rPr>
        <w:t xml:space="preserve"> technique du titulaire</w:t>
      </w:r>
      <w:r>
        <w:rPr>
          <w:color w:val="000000"/>
          <w:lang w:val="fr-FR"/>
        </w:rPr>
        <w:t>,</w:t>
      </w:r>
    </w:p>
    <w:p w14:paraId="557D7773" w14:textId="77777777" w:rsidR="00E9290E" w:rsidRPr="001952B7" w:rsidRDefault="00E9290E" w:rsidP="00E9290E">
      <w:pPr>
        <w:pStyle w:val="ParagrapheIndent1"/>
        <w:numPr>
          <w:ilvl w:val="0"/>
          <w:numId w:val="2"/>
        </w:numPr>
        <w:ind w:left="567" w:right="-36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</w:t>
      </w:r>
      <w:r w:rsidRPr="001952B7">
        <w:rPr>
          <w:color w:val="000000"/>
          <w:lang w:val="fr-FR"/>
        </w:rPr>
        <w:t>es</w:t>
      </w:r>
      <w:proofErr w:type="gramEnd"/>
      <w:r w:rsidRPr="001952B7">
        <w:rPr>
          <w:color w:val="000000"/>
          <w:lang w:val="fr-FR"/>
        </w:rPr>
        <w:t xml:space="preserve"> Actes Spéciaux de sous-traitance et leurs avenants, postérieurs à la notification du marché,</w:t>
      </w:r>
    </w:p>
    <w:p w14:paraId="495C6C57" w14:textId="77777777" w:rsidR="00E9290E" w:rsidRPr="00F7567F" w:rsidRDefault="00E9290E" w:rsidP="00E9290E">
      <w:pPr>
        <w:rPr>
          <w:sz w:val="22"/>
          <w:szCs w:val="22"/>
          <w:lang w:val="fr-FR"/>
        </w:rPr>
      </w:pPr>
    </w:p>
    <w:p w14:paraId="79B51F37" w14:textId="77777777" w:rsidR="00E9290E" w:rsidRPr="009C4516" w:rsidRDefault="00E9290E" w:rsidP="00E9290E">
      <w:pPr>
        <w:jc w:val="both"/>
        <w:rPr>
          <w:rFonts w:ascii="Arial" w:hAnsi="Arial" w:cs="Arial"/>
          <w:sz w:val="20"/>
          <w:szCs w:val="20"/>
          <w:lang w:val="fr-FR"/>
        </w:rPr>
      </w:pPr>
      <w:r w:rsidRPr="009C4516">
        <w:rPr>
          <w:rFonts w:ascii="Arial" w:hAnsi="Arial" w:cs="Arial"/>
          <w:sz w:val="20"/>
          <w:szCs w:val="20"/>
          <w:lang w:val="fr-FR"/>
        </w:rPr>
        <w:t xml:space="preserve">En cas de contradictions entre les stipulations des pièces contractuelles du marché, elles prévalent dans l’ordre susmentionné. </w:t>
      </w:r>
    </w:p>
    <w:p w14:paraId="347B8A7A" w14:textId="77777777" w:rsidR="00E9290E" w:rsidRPr="001006D6" w:rsidRDefault="00E9290E" w:rsidP="00E9290E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0E7DBC8F" w14:textId="77777777" w:rsidR="00E9290E" w:rsidRPr="009C4516" w:rsidRDefault="00E9290E" w:rsidP="00E9290E">
      <w:pPr>
        <w:jc w:val="both"/>
        <w:rPr>
          <w:rFonts w:ascii="Arial" w:hAnsi="Arial" w:cs="Arial"/>
          <w:sz w:val="20"/>
          <w:szCs w:val="20"/>
          <w:lang w:val="fr-FR"/>
        </w:rPr>
      </w:pPr>
      <w:r w:rsidRPr="009C4516">
        <w:rPr>
          <w:rFonts w:ascii="Arial" w:hAnsi="Arial" w:cs="Arial"/>
          <w:sz w:val="20"/>
          <w:szCs w:val="20"/>
          <w:lang w:val="fr-FR"/>
        </w:rPr>
        <w:t xml:space="preserve">Aucune condition générale ou spécifique figurant dans les documents envoyés par le titulaire ne pourra s’intégrer au présent marché. </w:t>
      </w:r>
    </w:p>
    <w:p w14:paraId="08B76809" w14:textId="77777777" w:rsidR="00E9290E" w:rsidRPr="001006D6" w:rsidRDefault="00E9290E" w:rsidP="00E9290E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7F1EC994" w14:textId="77777777" w:rsidR="00E9290E" w:rsidRPr="009C4516" w:rsidRDefault="00E9290E" w:rsidP="00E9290E">
      <w:pPr>
        <w:jc w:val="both"/>
        <w:rPr>
          <w:rFonts w:ascii="Arial" w:hAnsi="Arial" w:cs="Arial"/>
          <w:sz w:val="20"/>
          <w:szCs w:val="20"/>
          <w:lang w:val="fr-FR"/>
        </w:rPr>
      </w:pPr>
      <w:r w:rsidRPr="009C4516">
        <w:rPr>
          <w:rFonts w:ascii="Arial" w:hAnsi="Arial" w:cs="Arial"/>
          <w:sz w:val="20"/>
          <w:szCs w:val="20"/>
          <w:lang w:val="fr-FR"/>
        </w:rPr>
        <w:t xml:space="preserve">Il en est ainsi, sans que cette liste soit exhaustive, des conditions d’achats, des conditions de ventes, des conditions figurant sur les factures, des conditions énoncés dans les documents commerciaux. </w:t>
      </w:r>
    </w:p>
    <w:p w14:paraId="4CD19932" w14:textId="77777777" w:rsidR="00E9290E" w:rsidRPr="000163A4" w:rsidRDefault="00E9290E" w:rsidP="00E9290E">
      <w:pPr>
        <w:rPr>
          <w:sz w:val="28"/>
          <w:szCs w:val="28"/>
          <w:lang w:val="fr-FR"/>
        </w:rPr>
      </w:pPr>
    </w:p>
    <w:p w14:paraId="6876E55A" w14:textId="77777777" w:rsidR="001E2FF7" w:rsidRDefault="00B70D33" w:rsidP="00ED3DD8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0" w:name="ArtL1_AE-3-A5"/>
      <w:bookmarkStart w:id="21" w:name="_Toc219300761"/>
      <w:bookmarkEnd w:id="20"/>
      <w:r>
        <w:rPr>
          <w:rFonts w:eastAsia="Arial"/>
          <w:color w:val="FFFFFF"/>
          <w:sz w:val="28"/>
          <w:lang w:val="fr-FR"/>
        </w:rPr>
        <w:t>4 - Prix</w:t>
      </w:r>
      <w:bookmarkEnd w:id="21"/>
    </w:p>
    <w:p w14:paraId="20814C49" w14:textId="77777777" w:rsidR="00215BFD" w:rsidRDefault="00215BFD" w:rsidP="00ED3DD8">
      <w:pPr>
        <w:pStyle w:val="ParagrapheIndent1"/>
        <w:jc w:val="both"/>
        <w:rPr>
          <w:color w:val="000000"/>
          <w:lang w:val="fr-FR"/>
        </w:rPr>
      </w:pPr>
    </w:p>
    <w:p w14:paraId="6876E55C" w14:textId="548378F1" w:rsidR="001E2FF7" w:rsidRPr="003F0452" w:rsidRDefault="00B70D33" w:rsidP="00215BFD">
      <w:pPr>
        <w:pStyle w:val="ParagrapheIndent1"/>
        <w:ind w:right="-1134"/>
        <w:jc w:val="both"/>
        <w:rPr>
          <w:b/>
          <w:bCs/>
          <w:color w:val="000000"/>
          <w:lang w:val="fr-FR"/>
        </w:rPr>
      </w:pPr>
      <w:r>
        <w:rPr>
          <w:color w:val="000000"/>
          <w:lang w:val="fr-FR"/>
        </w:rPr>
        <w:t>Le montant total des prestations pour</w:t>
      </w:r>
      <w:r w:rsidR="00404D21">
        <w:rPr>
          <w:color w:val="000000"/>
          <w:lang w:val="fr-FR"/>
        </w:rPr>
        <w:t xml:space="preserve"> toute la</w:t>
      </w:r>
      <w:r>
        <w:rPr>
          <w:color w:val="000000"/>
          <w:lang w:val="fr-FR"/>
        </w:rPr>
        <w:t xml:space="preserve"> durée du </w:t>
      </w:r>
      <w:r w:rsidR="003F0452">
        <w:rPr>
          <w:b/>
          <w:bCs/>
          <w:color w:val="000000"/>
          <w:lang w:val="fr-FR"/>
        </w:rPr>
        <w:t>marché</w:t>
      </w:r>
      <w:r w:rsidRPr="00AD6808">
        <w:rPr>
          <w:b/>
          <w:bCs/>
          <w:color w:val="000000"/>
          <w:lang w:val="fr-FR"/>
        </w:rPr>
        <w:t xml:space="preserve"> </w:t>
      </w:r>
      <w:r>
        <w:rPr>
          <w:color w:val="000000"/>
          <w:lang w:val="fr-FR"/>
        </w:rPr>
        <w:t>est défini comme suit :</w:t>
      </w:r>
      <w:r w:rsidR="005E1442">
        <w:rPr>
          <w:color w:val="000000"/>
          <w:lang w:val="fr-FR"/>
        </w:rPr>
        <w:t xml:space="preserve"> </w:t>
      </w:r>
    </w:p>
    <w:p w14:paraId="1F4E1A1B" w14:textId="77777777" w:rsidR="00C56482" w:rsidRDefault="00C56482" w:rsidP="00ED3DD8">
      <w:pPr>
        <w:rPr>
          <w:lang w:val="fr-FR"/>
        </w:rPr>
      </w:pPr>
    </w:p>
    <w:tbl>
      <w:tblPr>
        <w:tblStyle w:val="Grilledutableau"/>
        <w:tblW w:w="4395" w:type="dxa"/>
        <w:tblInd w:w="2689" w:type="dxa"/>
        <w:tblLook w:val="04A0" w:firstRow="1" w:lastRow="0" w:firstColumn="1" w:lastColumn="0" w:noHBand="0" w:noVBand="1"/>
      </w:tblPr>
      <w:tblGrid>
        <w:gridCol w:w="1985"/>
        <w:gridCol w:w="2410"/>
      </w:tblGrid>
      <w:tr w:rsidR="005D4201" w:rsidRPr="001952B7" w14:paraId="1A278720" w14:textId="77777777" w:rsidTr="00904E6B">
        <w:trPr>
          <w:trHeight w:val="454"/>
        </w:trPr>
        <w:tc>
          <w:tcPr>
            <w:tcW w:w="1985" w:type="dxa"/>
            <w:vAlign w:val="center"/>
          </w:tcPr>
          <w:p w14:paraId="5EEC7C32" w14:textId="77777777" w:rsidR="005D4201" w:rsidRPr="001952B7" w:rsidRDefault="005D4201" w:rsidP="00ED3DD8">
            <w:pPr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1952B7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HT</w:t>
            </w:r>
          </w:p>
        </w:tc>
        <w:tc>
          <w:tcPr>
            <w:tcW w:w="2410" w:type="dxa"/>
            <w:vAlign w:val="center"/>
          </w:tcPr>
          <w:p w14:paraId="316566DA" w14:textId="77777777" w:rsidR="005D4201" w:rsidRPr="001952B7" w:rsidRDefault="005D4201" w:rsidP="00ED3DD8">
            <w:pPr>
              <w:ind w:right="146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  <w:tr w:rsidR="005D4201" w:rsidRPr="001952B7" w14:paraId="53D752AF" w14:textId="77777777" w:rsidTr="00904E6B">
        <w:trPr>
          <w:trHeight w:val="340"/>
        </w:trPr>
        <w:tc>
          <w:tcPr>
            <w:tcW w:w="1985" w:type="dxa"/>
            <w:vAlign w:val="center"/>
          </w:tcPr>
          <w:p w14:paraId="79778680" w14:textId="77777777" w:rsidR="005D4201" w:rsidRPr="001952B7" w:rsidRDefault="005D4201" w:rsidP="00ED3DD8">
            <w:pPr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1952B7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Taux de TVA</w:t>
            </w:r>
          </w:p>
        </w:tc>
        <w:tc>
          <w:tcPr>
            <w:tcW w:w="2410" w:type="dxa"/>
            <w:vAlign w:val="center"/>
          </w:tcPr>
          <w:p w14:paraId="796FDF52" w14:textId="77777777" w:rsidR="005D4201" w:rsidRPr="001952B7" w:rsidRDefault="005D4201" w:rsidP="00ED3DD8">
            <w:pPr>
              <w:ind w:right="146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  <w:tr w:rsidR="005D4201" w:rsidRPr="001952B7" w14:paraId="73D065DC" w14:textId="77777777" w:rsidTr="00904E6B">
        <w:trPr>
          <w:trHeight w:val="454"/>
        </w:trPr>
        <w:tc>
          <w:tcPr>
            <w:tcW w:w="1985" w:type="dxa"/>
            <w:vAlign w:val="center"/>
          </w:tcPr>
          <w:p w14:paraId="068BF432" w14:textId="77777777" w:rsidR="005D4201" w:rsidRPr="001952B7" w:rsidRDefault="005D4201" w:rsidP="00ED3DD8">
            <w:pPr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1952B7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TVA</w:t>
            </w:r>
          </w:p>
        </w:tc>
        <w:tc>
          <w:tcPr>
            <w:tcW w:w="2410" w:type="dxa"/>
            <w:vAlign w:val="center"/>
          </w:tcPr>
          <w:p w14:paraId="4223D5DD" w14:textId="77777777" w:rsidR="005D4201" w:rsidRPr="001952B7" w:rsidRDefault="005D4201" w:rsidP="00ED3DD8">
            <w:pPr>
              <w:ind w:right="146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  <w:tr w:rsidR="005D4201" w:rsidRPr="001952B7" w14:paraId="04ED3BB3" w14:textId="77777777" w:rsidTr="00904E6B">
        <w:trPr>
          <w:trHeight w:val="454"/>
        </w:trPr>
        <w:tc>
          <w:tcPr>
            <w:tcW w:w="1985" w:type="dxa"/>
            <w:vAlign w:val="center"/>
          </w:tcPr>
          <w:p w14:paraId="1CE09C50" w14:textId="77777777" w:rsidR="005D4201" w:rsidRPr="001952B7" w:rsidRDefault="005D4201" w:rsidP="00ED3DD8">
            <w:pPr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1952B7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TTC</w:t>
            </w:r>
          </w:p>
        </w:tc>
        <w:tc>
          <w:tcPr>
            <w:tcW w:w="2410" w:type="dxa"/>
            <w:vAlign w:val="center"/>
          </w:tcPr>
          <w:p w14:paraId="6FD97869" w14:textId="77777777" w:rsidR="005D4201" w:rsidRPr="001952B7" w:rsidRDefault="005D4201" w:rsidP="00ED3DD8">
            <w:pPr>
              <w:ind w:right="146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</w:tbl>
    <w:p w14:paraId="5E602577" w14:textId="77777777" w:rsidR="005D4201" w:rsidRPr="001952B7" w:rsidRDefault="005D4201" w:rsidP="00215BFD">
      <w:pPr>
        <w:tabs>
          <w:tab w:val="left" w:pos="2920"/>
          <w:tab w:val="left" w:pos="3020"/>
          <w:tab w:val="left" w:pos="3040"/>
        </w:tabs>
        <w:ind w:right="-688"/>
        <w:rPr>
          <w:rFonts w:ascii="Arial" w:eastAsia="Trebuchet MS" w:hAnsi="Arial" w:cs="Arial"/>
          <w:color w:val="000000"/>
          <w:sz w:val="20"/>
          <w:lang w:val="fr-FR"/>
        </w:rPr>
      </w:pPr>
    </w:p>
    <w:p w14:paraId="265819EC" w14:textId="7B27F85C" w:rsidR="005D4201" w:rsidRPr="00E9290E" w:rsidRDefault="005D4201" w:rsidP="00E9290E">
      <w:pPr>
        <w:tabs>
          <w:tab w:val="left" w:pos="2920"/>
          <w:tab w:val="left" w:pos="3020"/>
          <w:tab w:val="left" w:pos="3040"/>
        </w:tabs>
        <w:ind w:left="142" w:right="-1418"/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</w:pPr>
      <w:r w:rsidRPr="00E9290E"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  <w:t xml:space="preserve">Soit en toutes </w:t>
      </w:r>
      <w:proofErr w:type="gramStart"/>
      <w:r w:rsidRPr="00E9290E"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  <w:t xml:space="preserve">lettres </w:t>
      </w:r>
      <w:r w:rsidR="00E9290E" w:rsidRPr="00E9290E"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  <w:t xml:space="preserve"> en</w:t>
      </w:r>
      <w:proofErr w:type="gramEnd"/>
      <w:r w:rsidR="00E9290E" w:rsidRPr="00E9290E"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  <w:t xml:space="preserve"> euros TTC : </w:t>
      </w:r>
      <w:r w:rsidR="000163A4"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  <w:t xml:space="preserve"> </w:t>
      </w:r>
    </w:p>
    <w:p w14:paraId="28CF3ED3" w14:textId="77777777" w:rsidR="00E9290E" w:rsidRDefault="00E9290E" w:rsidP="00E9290E">
      <w:pPr>
        <w:tabs>
          <w:tab w:val="left" w:pos="2920"/>
          <w:tab w:val="left" w:pos="3020"/>
          <w:tab w:val="left" w:pos="3040"/>
        </w:tabs>
        <w:ind w:right="-1418"/>
        <w:rPr>
          <w:rFonts w:ascii="Arial" w:eastAsia="Trebuchet MS" w:hAnsi="Arial" w:cs="Arial"/>
          <w:color w:val="000000"/>
          <w:sz w:val="20"/>
          <w:lang w:val="fr-FR"/>
        </w:rPr>
      </w:pPr>
    </w:p>
    <w:p w14:paraId="6876E55D" w14:textId="77777777" w:rsidR="001E2FF7" w:rsidRDefault="001E2FF7" w:rsidP="00ED3DD8">
      <w:pPr>
        <w:pStyle w:val="ParagrapheIndent1"/>
        <w:jc w:val="both"/>
        <w:rPr>
          <w:color w:val="000000"/>
          <w:lang w:val="fr-FR"/>
        </w:rPr>
      </w:pPr>
    </w:p>
    <w:p w14:paraId="6876E55E" w14:textId="77777777" w:rsidR="001E2FF7" w:rsidRDefault="00B70D33" w:rsidP="00ED3DD8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2" w:name="ArtL1_AE-3-A7"/>
      <w:bookmarkStart w:id="23" w:name="_Toc219300762"/>
      <w:bookmarkEnd w:id="22"/>
      <w:r>
        <w:rPr>
          <w:rFonts w:eastAsia="Arial"/>
          <w:color w:val="FFFFFF"/>
          <w:sz w:val="28"/>
          <w:lang w:val="fr-FR"/>
        </w:rPr>
        <w:t>5 - Durée de l'accord-cadre</w:t>
      </w:r>
      <w:bookmarkEnd w:id="23"/>
    </w:p>
    <w:p w14:paraId="3DA67F89" w14:textId="77777777" w:rsidR="00E9290E" w:rsidRDefault="00E9290E" w:rsidP="00ED3DD8">
      <w:pPr>
        <w:pStyle w:val="ParagrapheIndent1"/>
        <w:jc w:val="both"/>
        <w:rPr>
          <w:color w:val="000000"/>
          <w:lang w:val="fr-FR"/>
        </w:rPr>
      </w:pPr>
    </w:p>
    <w:p w14:paraId="6876E560" w14:textId="1870E24E" w:rsidR="001E2FF7" w:rsidRDefault="00B70D33" w:rsidP="00ED3DD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EF368AB" w14:textId="3832E514" w:rsidR="00E9290E" w:rsidRDefault="00E9290E">
      <w:pPr>
        <w:rPr>
          <w:lang w:val="fr-FR"/>
        </w:rPr>
      </w:pPr>
      <w:r>
        <w:rPr>
          <w:lang w:val="fr-FR"/>
        </w:rPr>
        <w:br w:type="page"/>
      </w:r>
    </w:p>
    <w:p w14:paraId="138B1473" w14:textId="77777777" w:rsidR="00E9290E" w:rsidRPr="00102481" w:rsidRDefault="00E9290E" w:rsidP="00E9290E">
      <w:pPr>
        <w:rPr>
          <w:sz w:val="2"/>
          <w:szCs w:val="2"/>
          <w:lang w:val="fr-FR"/>
        </w:rPr>
      </w:pPr>
    </w:p>
    <w:p w14:paraId="6876E561" w14:textId="77777777" w:rsidR="001E2FF7" w:rsidRDefault="00B70D33" w:rsidP="00ED3DD8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4" w:name="ArtL1_AE-3-A8"/>
      <w:bookmarkStart w:id="25" w:name="_Toc219300763"/>
      <w:bookmarkEnd w:id="24"/>
      <w:r>
        <w:rPr>
          <w:rFonts w:eastAsia="Arial"/>
          <w:color w:val="FFFFFF"/>
          <w:sz w:val="28"/>
          <w:lang w:val="fr-FR"/>
        </w:rPr>
        <w:t>6 - Paiement</w:t>
      </w:r>
      <w:bookmarkEnd w:id="25"/>
    </w:p>
    <w:p w14:paraId="6D386C69" w14:textId="77777777" w:rsidR="00E9290E" w:rsidRPr="00102481" w:rsidRDefault="00E9290E" w:rsidP="00ED3DD8">
      <w:pPr>
        <w:pStyle w:val="ParagrapheIndent1"/>
        <w:jc w:val="both"/>
        <w:rPr>
          <w:color w:val="000000"/>
          <w:sz w:val="16"/>
          <w:szCs w:val="16"/>
          <w:lang w:val="fr-FR"/>
        </w:rPr>
      </w:pPr>
    </w:p>
    <w:p w14:paraId="6876E563" w14:textId="3A8A785D" w:rsidR="001E2FF7" w:rsidRPr="00102481" w:rsidRDefault="00B70D33" w:rsidP="00ED3DD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</w:t>
      </w:r>
      <w:r w:rsidRPr="00102481">
        <w:rPr>
          <w:color w:val="000000"/>
          <w:lang w:val="fr-FR"/>
        </w:rPr>
        <w:t>montant au crédit du ou des comptes suivants :</w:t>
      </w:r>
    </w:p>
    <w:p w14:paraId="079C5E95" w14:textId="77777777" w:rsidR="00102481" w:rsidRPr="00102481" w:rsidRDefault="00102481" w:rsidP="00102481">
      <w:pPr>
        <w:rPr>
          <w:rFonts w:ascii="Arial" w:hAnsi="Arial" w:cs="Arial"/>
          <w:sz w:val="16"/>
          <w:szCs w:val="16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2481" w:rsidRPr="00102481" w14:paraId="02600722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51F85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FD4B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102481" w:rsidRPr="00102481" w14:paraId="3245F618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5182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BDE0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102481" w:rsidRPr="00102481" w14:paraId="20D5A72A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EC7A4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DBF04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102481" w:rsidRPr="00102481" w14:paraId="1314F387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ABE44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1FF88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102481" w:rsidRPr="00102481" w14:paraId="4DCCC46A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43D5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084A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439805ED" w14:textId="77777777" w:rsidR="00102481" w:rsidRPr="00102481" w:rsidRDefault="00102481" w:rsidP="00102481">
      <w:pPr>
        <w:rPr>
          <w:rFonts w:ascii="Arial" w:hAnsi="Arial" w:cs="Arial"/>
          <w:sz w:val="12"/>
          <w:szCs w:val="12"/>
          <w:lang w:val="fr-FR"/>
        </w:rPr>
      </w:pPr>
    </w:p>
    <w:p w14:paraId="3A2832C2" w14:textId="77777777" w:rsidR="00102481" w:rsidRPr="00102481" w:rsidRDefault="00102481" w:rsidP="00102481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2481" w:rsidRPr="00102481" w14:paraId="75A5A0A0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01844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FAFBC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102481" w:rsidRPr="00102481" w14:paraId="27BAA561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1874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FD91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102481" w:rsidRPr="00102481" w14:paraId="3B89E4F1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73DE6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E7B38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102481" w:rsidRPr="00102481" w14:paraId="081E1F38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0C3F9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F9CD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06A0507C" w14:textId="77777777" w:rsidR="00102481" w:rsidRPr="00102481" w:rsidRDefault="00102481" w:rsidP="00102481">
      <w:pPr>
        <w:rPr>
          <w:rFonts w:ascii="Arial" w:hAnsi="Arial" w:cs="Arial"/>
          <w:lang w:val="fr-FR"/>
        </w:rPr>
      </w:pPr>
      <w:r w:rsidRPr="00102481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2481" w:rsidRPr="00102481" w14:paraId="2A35D5B9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C4DCF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D0D8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102481" w:rsidRPr="00102481" w14:paraId="4930F170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4D938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E3054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102481" w:rsidRPr="00102481" w14:paraId="126123B0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373E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33265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102481" w:rsidRPr="00102481" w14:paraId="3CF1548D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C5FE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27DD0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102481" w:rsidRPr="00102481" w14:paraId="0631C5A9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583B6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A9278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102481" w:rsidRPr="00102481" w14:paraId="59A68B04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8A37C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A3A4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102481" w:rsidRPr="00102481" w14:paraId="7104D4F3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FFA62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56AF3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102481" w:rsidRPr="00102481" w14:paraId="7415DC18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A6509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306BA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102481" w:rsidRPr="00102481" w14:paraId="6CEF59E7" w14:textId="77777777" w:rsidTr="0084364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96C59" w14:textId="77777777" w:rsidR="00102481" w:rsidRPr="00102481" w:rsidRDefault="00102481" w:rsidP="0084364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102481">
              <w:rPr>
                <w:rFonts w:ascii="Arial" w:eastAsia="Arial" w:hAnsi="Arial" w:cs="Arial"/>
                <w:noProof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E4DE6" w14:textId="77777777" w:rsidR="00102481" w:rsidRPr="00102481" w:rsidRDefault="00102481" w:rsidP="0084364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3558DB98" w14:textId="77777777" w:rsidR="00102481" w:rsidRPr="00102481" w:rsidRDefault="00102481" w:rsidP="00102481">
      <w:pPr>
        <w:rPr>
          <w:rFonts w:ascii="Arial" w:hAnsi="Arial" w:cs="Arial"/>
          <w:lang w:val="fr-FR"/>
        </w:rPr>
      </w:pPr>
    </w:p>
    <w:p w14:paraId="2CED269E" w14:textId="77777777" w:rsidR="00102481" w:rsidRPr="00102481" w:rsidRDefault="00102481" w:rsidP="00102481">
      <w:pPr>
        <w:pStyle w:val="ParagrapheIndent1"/>
        <w:ind w:left="20" w:right="20"/>
        <w:jc w:val="both"/>
        <w:rPr>
          <w:b/>
          <w:bCs/>
          <w:color w:val="000000"/>
          <w:szCs w:val="20"/>
          <w:u w:val="single"/>
          <w:lang w:val="fr-FR"/>
        </w:rPr>
      </w:pPr>
      <w:r w:rsidRPr="00102481">
        <w:rPr>
          <w:b/>
          <w:bCs/>
          <w:color w:val="000000"/>
          <w:szCs w:val="20"/>
          <w:u w:val="single"/>
          <w:lang w:val="fr-FR"/>
        </w:rPr>
        <w:t xml:space="preserve">En cas de groupement, le paiement est effectué sur </w:t>
      </w:r>
      <w:r w:rsidRPr="00102481">
        <w:rPr>
          <w:b/>
          <w:bCs/>
          <w:color w:val="FF0000"/>
          <w:szCs w:val="20"/>
          <w:u w:val="single"/>
          <w:vertAlign w:val="superscript"/>
          <w:lang w:val="fr-FR"/>
        </w:rPr>
        <w:t>(1)</w:t>
      </w:r>
      <w:r w:rsidRPr="00102481">
        <w:rPr>
          <w:b/>
          <w:bCs/>
          <w:color w:val="000000"/>
          <w:szCs w:val="20"/>
          <w:u w:val="single"/>
          <w:lang w:val="fr-FR"/>
        </w:rPr>
        <w:t> :</w:t>
      </w:r>
    </w:p>
    <w:p w14:paraId="20EF516B" w14:textId="77777777" w:rsidR="00102481" w:rsidRPr="00102481" w:rsidRDefault="00102481" w:rsidP="00102481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18133D6E" w14:textId="77777777" w:rsidR="00102481" w:rsidRPr="00102481" w:rsidRDefault="00102481" w:rsidP="00102481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102481">
        <w:rPr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2481">
        <w:rPr>
          <w:lang w:val="fr-FR"/>
        </w:rPr>
        <w:instrText xml:space="preserve"> FORMCHECKBOX </w:instrText>
      </w:r>
      <w:r w:rsidRPr="00102481">
        <w:rPr>
          <w:lang w:val="fr-FR"/>
        </w:rPr>
      </w:r>
      <w:r w:rsidRPr="00102481">
        <w:rPr>
          <w:lang w:val="fr-FR"/>
        </w:rPr>
        <w:fldChar w:fldCharType="separate"/>
      </w:r>
      <w:r w:rsidRPr="00102481">
        <w:rPr>
          <w:lang w:val="fr-FR"/>
        </w:rPr>
        <w:fldChar w:fldCharType="end"/>
      </w:r>
      <w:r w:rsidRPr="00102481">
        <w:rPr>
          <w:rFonts w:eastAsia="Times New Roman"/>
          <w:szCs w:val="20"/>
          <w:lang w:val="fr-FR"/>
        </w:rPr>
        <w:tab/>
        <w:t> </w:t>
      </w:r>
      <w:proofErr w:type="gramStart"/>
      <w:r w:rsidRPr="00102481">
        <w:rPr>
          <w:color w:val="000000"/>
          <w:szCs w:val="20"/>
          <w:lang w:val="fr-FR"/>
        </w:rPr>
        <w:t>un</w:t>
      </w:r>
      <w:proofErr w:type="gramEnd"/>
      <w:r w:rsidRPr="00102481">
        <w:rPr>
          <w:color w:val="000000"/>
          <w:szCs w:val="20"/>
          <w:lang w:val="fr-FR"/>
        </w:rPr>
        <w:t xml:space="preserve"> compte unique ouvert au nom du mandataire ;</w:t>
      </w:r>
    </w:p>
    <w:p w14:paraId="35286A58" w14:textId="59D12706" w:rsidR="00102481" w:rsidRPr="00102481" w:rsidRDefault="00102481" w:rsidP="00102481">
      <w:pPr>
        <w:rPr>
          <w:rFonts w:ascii="Arial" w:hAnsi="Arial" w:cs="Arial"/>
          <w:szCs w:val="20"/>
          <w:lang w:val="fr-FR"/>
        </w:rPr>
      </w:pPr>
    </w:p>
    <w:p w14:paraId="6A849373" w14:textId="77777777" w:rsidR="00102481" w:rsidRPr="00102481" w:rsidRDefault="00102481" w:rsidP="00102481">
      <w:pPr>
        <w:pStyle w:val="ParagrapheIndent1"/>
        <w:tabs>
          <w:tab w:val="left" w:pos="480"/>
        </w:tabs>
        <w:ind w:left="284" w:right="1467" w:hanging="264"/>
        <w:rPr>
          <w:color w:val="000000"/>
          <w:szCs w:val="20"/>
          <w:lang w:val="fr-FR"/>
        </w:rPr>
      </w:pPr>
      <w:r w:rsidRPr="00102481">
        <w:rPr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2481">
        <w:rPr>
          <w:lang w:val="fr-FR"/>
        </w:rPr>
        <w:instrText xml:space="preserve"> FORMCHECKBOX </w:instrText>
      </w:r>
      <w:r w:rsidRPr="00102481">
        <w:rPr>
          <w:lang w:val="fr-FR"/>
        </w:rPr>
      </w:r>
      <w:r w:rsidRPr="00102481">
        <w:rPr>
          <w:lang w:val="fr-FR"/>
        </w:rPr>
        <w:fldChar w:fldCharType="separate"/>
      </w:r>
      <w:r w:rsidRPr="00102481">
        <w:rPr>
          <w:lang w:val="fr-FR"/>
        </w:rPr>
        <w:fldChar w:fldCharType="end"/>
      </w:r>
      <w:r w:rsidRPr="00102481">
        <w:rPr>
          <w:rFonts w:eastAsia="Times New Roman"/>
          <w:szCs w:val="20"/>
          <w:lang w:val="fr-FR"/>
        </w:rPr>
        <w:tab/>
        <w:t> </w:t>
      </w:r>
      <w:proofErr w:type="gramStart"/>
      <w:r w:rsidRPr="00102481">
        <w:rPr>
          <w:color w:val="000000"/>
          <w:szCs w:val="20"/>
          <w:lang w:val="fr-FR"/>
        </w:rPr>
        <w:t>les</w:t>
      </w:r>
      <w:proofErr w:type="gramEnd"/>
      <w:r w:rsidRPr="00102481">
        <w:rPr>
          <w:color w:val="000000"/>
          <w:szCs w:val="20"/>
          <w:lang w:val="fr-FR"/>
        </w:rPr>
        <w:t xml:space="preserve"> comptes de chacun des membres du groupement suivant les répartitions indiquées en annexe du présent document.</w:t>
      </w:r>
    </w:p>
    <w:p w14:paraId="7B1988AD" w14:textId="77777777" w:rsidR="00102481" w:rsidRPr="00102481" w:rsidRDefault="00102481" w:rsidP="00102481">
      <w:pPr>
        <w:rPr>
          <w:rFonts w:ascii="Arial" w:hAnsi="Arial" w:cs="Arial"/>
          <w:szCs w:val="20"/>
          <w:lang w:val="fr-FR"/>
        </w:rPr>
      </w:pPr>
    </w:p>
    <w:p w14:paraId="1D9D5640" w14:textId="77777777" w:rsidR="00102481" w:rsidRPr="00102481" w:rsidRDefault="00102481" w:rsidP="00102481">
      <w:pPr>
        <w:pStyle w:val="ParagrapheIndent1"/>
        <w:ind w:left="567" w:right="191" w:hanging="567"/>
        <w:rPr>
          <w:lang w:val="fr-FR"/>
        </w:rPr>
      </w:pPr>
      <w:r w:rsidRPr="00102481">
        <w:rPr>
          <w:b/>
          <w:color w:val="000000"/>
          <w:szCs w:val="20"/>
          <w:u w:val="single"/>
          <w:lang w:val="fr-FR"/>
        </w:rPr>
        <w:t xml:space="preserve">Nota </w:t>
      </w:r>
      <w:r w:rsidRPr="00102481">
        <w:rPr>
          <w:b/>
          <w:color w:val="000000"/>
          <w:szCs w:val="20"/>
          <w:lang w:val="fr-FR"/>
        </w:rPr>
        <w:t>:</w:t>
      </w:r>
      <w:r w:rsidRPr="00102481">
        <w:rPr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2D7479FE" w14:textId="77777777" w:rsidR="00102481" w:rsidRPr="00102481" w:rsidRDefault="00102481" w:rsidP="00102481">
      <w:pPr>
        <w:rPr>
          <w:rFonts w:ascii="Arial" w:hAnsi="Arial" w:cs="Arial"/>
          <w:szCs w:val="20"/>
          <w:lang w:val="fr-FR"/>
        </w:rPr>
      </w:pPr>
    </w:p>
    <w:p w14:paraId="0C2C85F0" w14:textId="6D3A9360" w:rsidR="00E9290E" w:rsidRPr="00CA1E17" w:rsidRDefault="00102481" w:rsidP="00E9290E">
      <w:pPr>
        <w:numPr>
          <w:ilvl w:val="0"/>
          <w:numId w:val="4"/>
        </w:numPr>
        <w:ind w:left="284" w:hanging="284"/>
        <w:rPr>
          <w:rFonts w:ascii="Arial" w:hAnsi="Arial" w:cs="Arial"/>
          <w:sz w:val="16"/>
          <w:szCs w:val="16"/>
          <w:lang w:val="fr-FR"/>
        </w:rPr>
      </w:pPr>
      <w:r w:rsidRPr="00CA1E17">
        <w:rPr>
          <w:rFonts w:ascii="Arial" w:hAnsi="Arial" w:cs="Arial"/>
          <w:b/>
          <w:i/>
          <w:iCs/>
          <w:sz w:val="16"/>
          <w:szCs w:val="16"/>
          <w:lang w:val="fr-FR"/>
        </w:rPr>
        <w:t>Cocher la case correspondant à votre situation</w:t>
      </w:r>
    </w:p>
    <w:p w14:paraId="31E2A694" w14:textId="5FA54A18" w:rsidR="00E9290E" w:rsidRDefault="00E9290E">
      <w:pPr>
        <w:rPr>
          <w:lang w:val="fr-FR"/>
        </w:rPr>
      </w:pPr>
      <w:r>
        <w:rPr>
          <w:lang w:val="fr-FR"/>
        </w:rPr>
        <w:br w:type="page"/>
      </w:r>
    </w:p>
    <w:p w14:paraId="46C2C030" w14:textId="77777777" w:rsidR="002E4E41" w:rsidRPr="00EE5A6E" w:rsidRDefault="002E4E41" w:rsidP="00E9290E">
      <w:pPr>
        <w:rPr>
          <w:sz w:val="10"/>
          <w:szCs w:val="10"/>
          <w:lang w:val="fr-FR"/>
        </w:rPr>
      </w:pPr>
    </w:p>
    <w:p w14:paraId="533F6258" w14:textId="2FCB5501" w:rsidR="002E4E41" w:rsidRDefault="002E4E41" w:rsidP="002E4E41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6" w:name="_Toc219300764"/>
      <w:r>
        <w:rPr>
          <w:rFonts w:eastAsia="Arial"/>
          <w:color w:val="FFFFFF"/>
          <w:sz w:val="28"/>
          <w:lang w:val="fr-FR"/>
        </w:rPr>
        <w:t>7 – Nomenclature</w:t>
      </w:r>
      <w:bookmarkEnd w:id="26"/>
    </w:p>
    <w:p w14:paraId="1A4C86BC" w14:textId="77777777" w:rsidR="002E4E41" w:rsidRDefault="002E4E41" w:rsidP="00E9290E">
      <w:pPr>
        <w:rPr>
          <w:lang w:val="fr-FR"/>
        </w:rPr>
      </w:pPr>
    </w:p>
    <w:p w14:paraId="47D2C6E4" w14:textId="77777777" w:rsidR="00EE5A6E" w:rsidRDefault="00EE5A6E" w:rsidP="00EE5A6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B7E9F6C" w14:textId="77777777" w:rsidR="002E4E41" w:rsidRDefault="002E4E41" w:rsidP="00E9290E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82"/>
        <w:gridCol w:w="2837"/>
      </w:tblGrid>
      <w:tr w:rsidR="000C3295" w:rsidRPr="005F5AF9" w14:paraId="18C24010" w14:textId="77777777" w:rsidTr="00793495">
        <w:trPr>
          <w:trHeight w:val="340"/>
          <w:jc w:val="center"/>
        </w:trPr>
        <w:tc>
          <w:tcPr>
            <w:tcW w:w="1982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9DAB" w14:textId="77777777" w:rsidR="000C3295" w:rsidRPr="005F5AF9" w:rsidRDefault="000C3295" w:rsidP="00843643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5F5AF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975A0" w14:textId="77777777" w:rsidR="000C3295" w:rsidRPr="005F5AF9" w:rsidRDefault="000C3295" w:rsidP="00843643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5F5AF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0C3295" w:rsidRPr="005F5AF9" w14:paraId="10461525" w14:textId="77777777" w:rsidTr="00793495">
        <w:trPr>
          <w:trHeight w:val="340"/>
          <w:jc w:val="center"/>
        </w:trPr>
        <w:tc>
          <w:tcPr>
            <w:tcW w:w="198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3650" w14:textId="77777777" w:rsidR="000C3295" w:rsidRPr="005F5AF9" w:rsidRDefault="000C3295" w:rsidP="00843643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5F5AF9">
              <w:rPr>
                <w:rFonts w:ascii="Arial" w:eastAsia="Arial" w:hAnsi="Arial" w:cs="Arial"/>
                <w:color w:val="000000"/>
                <w:sz w:val="20"/>
                <w:lang w:val="fr-FR"/>
              </w:rPr>
              <w:t>44212300-2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7401" w14:textId="77777777" w:rsidR="000C3295" w:rsidRPr="005F5AF9" w:rsidRDefault="000C3295" w:rsidP="00793495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5F5AF9">
              <w:rPr>
                <w:rFonts w:ascii="Arial" w:eastAsia="Arial" w:hAnsi="Arial" w:cs="Arial"/>
                <w:color w:val="000000"/>
                <w:sz w:val="20"/>
                <w:lang w:val="fr-FR"/>
              </w:rPr>
              <w:t>Structures et pièces</w:t>
            </w:r>
          </w:p>
        </w:tc>
      </w:tr>
    </w:tbl>
    <w:p w14:paraId="462CD746" w14:textId="77777777" w:rsidR="002E4E41" w:rsidRDefault="002E4E41" w:rsidP="00E9290E">
      <w:pPr>
        <w:rPr>
          <w:lang w:val="fr-FR"/>
        </w:rPr>
      </w:pPr>
    </w:p>
    <w:p w14:paraId="56814077" w14:textId="77777777" w:rsidR="002E4E41" w:rsidRPr="00E9290E" w:rsidRDefault="002E4E41" w:rsidP="00E9290E">
      <w:pPr>
        <w:rPr>
          <w:lang w:val="fr-FR"/>
        </w:rPr>
      </w:pPr>
    </w:p>
    <w:p w14:paraId="6876E5AF" w14:textId="64AC9CE3" w:rsidR="001E2FF7" w:rsidRDefault="002E4E41" w:rsidP="00ED3DD8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7" w:name="ArtL1_AE-3-A14"/>
      <w:bookmarkStart w:id="28" w:name="_Toc219300765"/>
      <w:bookmarkEnd w:id="27"/>
      <w:r>
        <w:rPr>
          <w:rFonts w:eastAsia="Arial"/>
          <w:color w:val="FFFFFF"/>
          <w:sz w:val="28"/>
          <w:lang w:val="fr-FR"/>
        </w:rPr>
        <w:t>8</w:t>
      </w:r>
      <w:r w:rsidR="00B70D33">
        <w:rPr>
          <w:rFonts w:eastAsia="Arial"/>
          <w:color w:val="FFFFFF"/>
          <w:sz w:val="28"/>
          <w:lang w:val="fr-FR"/>
        </w:rPr>
        <w:t xml:space="preserve"> - Signature</w:t>
      </w:r>
      <w:bookmarkEnd w:id="28"/>
    </w:p>
    <w:p w14:paraId="6876E5B0" w14:textId="77777777" w:rsidR="001E2FF7" w:rsidRPr="00B86093" w:rsidRDefault="00B70D33" w:rsidP="00ED3DD8">
      <w:pPr>
        <w:rPr>
          <w:sz w:val="6"/>
          <w:lang w:val="fr-FR"/>
        </w:rPr>
      </w:pPr>
      <w:r w:rsidRPr="00B86093">
        <w:rPr>
          <w:lang w:val="fr-FR"/>
        </w:rPr>
        <w:t xml:space="preserve"> </w:t>
      </w:r>
    </w:p>
    <w:p w14:paraId="6876E5B1" w14:textId="77777777" w:rsidR="001E2FF7" w:rsidRDefault="001E2FF7" w:rsidP="00ED3DD8">
      <w:pPr>
        <w:pStyle w:val="ParagrapheIndent1"/>
        <w:jc w:val="both"/>
        <w:rPr>
          <w:color w:val="000000"/>
          <w:lang w:val="fr-FR"/>
        </w:rPr>
      </w:pPr>
    </w:p>
    <w:p w14:paraId="6876E5B2" w14:textId="77777777" w:rsidR="001E2FF7" w:rsidRDefault="00B70D33" w:rsidP="00ED3DD8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876E5B3" w14:textId="77777777" w:rsidR="001E2FF7" w:rsidRDefault="001E2FF7" w:rsidP="00ED3DD8">
      <w:pPr>
        <w:pStyle w:val="ParagrapheIndent1"/>
        <w:jc w:val="both"/>
        <w:rPr>
          <w:color w:val="000000"/>
          <w:lang w:val="fr-FR"/>
        </w:rPr>
      </w:pPr>
    </w:p>
    <w:p w14:paraId="6876E5B4" w14:textId="79FA6E97" w:rsidR="001E2FF7" w:rsidRDefault="00B70D33" w:rsidP="00ED3DD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6876E5B5" w14:textId="77777777" w:rsidR="001E2FF7" w:rsidRDefault="001E2FF7" w:rsidP="00ED3DD8">
      <w:pPr>
        <w:pStyle w:val="ParagrapheIndent1"/>
        <w:jc w:val="both"/>
        <w:rPr>
          <w:color w:val="000000"/>
          <w:lang w:val="fr-FR"/>
        </w:rPr>
      </w:pPr>
    </w:p>
    <w:p w14:paraId="6876E5B6" w14:textId="77777777" w:rsidR="001E2FF7" w:rsidRDefault="00B70D33" w:rsidP="00ED3DD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876E5B7" w14:textId="77777777" w:rsidR="001E2FF7" w:rsidRDefault="001E2FF7" w:rsidP="00ED3DD8">
      <w:pPr>
        <w:pStyle w:val="ParagrapheIndent1"/>
        <w:jc w:val="both"/>
        <w:rPr>
          <w:color w:val="000000"/>
          <w:lang w:val="fr-FR"/>
        </w:rPr>
      </w:pPr>
    </w:p>
    <w:p w14:paraId="6876E5B8" w14:textId="77777777" w:rsidR="001E2FF7" w:rsidRDefault="00B70D33" w:rsidP="00ED3DD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76E5B9" w14:textId="77777777" w:rsidR="001E2FF7" w:rsidRDefault="00B70D33" w:rsidP="00ED3DD8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876E5BA" w14:textId="77777777" w:rsidR="001E2FF7" w:rsidRDefault="00B70D33" w:rsidP="00ED3DD8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876E5BB" w14:textId="77777777" w:rsidR="001E2FF7" w:rsidRDefault="001E2FF7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4DCCC0CF" w14:textId="77777777" w:rsidR="00E9290E" w:rsidRDefault="00E9290E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7D530C06" w14:textId="77777777" w:rsidR="00E9290E" w:rsidRDefault="00E9290E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0D426AA8" w14:textId="77777777" w:rsidR="00234138" w:rsidRDefault="00234138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1CDABA4D" w14:textId="77777777" w:rsidR="00234138" w:rsidRDefault="00234138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759DB9B9" w14:textId="77777777" w:rsidR="00234138" w:rsidRDefault="00234138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2A0333D9" w14:textId="77777777" w:rsidR="00E9290E" w:rsidRDefault="00E9290E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6876E5BC" w14:textId="760146BA" w:rsidR="001E2FF7" w:rsidRDefault="00B70D33" w:rsidP="00ED3DD8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6876E5BD" w14:textId="77777777" w:rsidR="001E2FF7" w:rsidRDefault="001E2FF7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6876E5BE" w14:textId="77777777" w:rsidR="001E2FF7" w:rsidRDefault="001E2FF7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6876E5BF" w14:textId="77777777" w:rsidR="001E2FF7" w:rsidRDefault="001E2FF7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7C18C64E" w14:textId="77777777" w:rsidR="00E9290E" w:rsidRDefault="00E9290E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52596B77" w14:textId="77777777" w:rsidR="00234138" w:rsidRDefault="00234138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40D8BB5D" w14:textId="77777777" w:rsidR="00793495" w:rsidRDefault="00793495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5C887F79" w14:textId="77777777" w:rsidR="00793495" w:rsidRDefault="00793495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6876E5C0" w14:textId="77777777" w:rsidR="001E2FF7" w:rsidRDefault="001E2FF7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6876E5C1" w14:textId="77777777" w:rsidR="001E2FF7" w:rsidRDefault="001E2FF7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6876E5C2" w14:textId="77777777" w:rsidR="001E2FF7" w:rsidRDefault="001E2FF7" w:rsidP="00ED3DD8">
      <w:pPr>
        <w:pStyle w:val="style1010"/>
        <w:ind w:right="20"/>
        <w:jc w:val="center"/>
        <w:rPr>
          <w:color w:val="000000"/>
          <w:lang w:val="fr-FR"/>
        </w:rPr>
      </w:pPr>
    </w:p>
    <w:p w14:paraId="6876E5C3" w14:textId="77777777" w:rsidR="001E2FF7" w:rsidRDefault="00B70D33" w:rsidP="00ED3DD8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184F68C" w14:textId="77777777" w:rsidR="00E9290E" w:rsidRDefault="00E9290E" w:rsidP="00ED3DD8">
      <w:pPr>
        <w:pStyle w:val="ParagrapheIndent1"/>
        <w:jc w:val="both"/>
        <w:rPr>
          <w:color w:val="000000"/>
          <w:lang w:val="fr-FR"/>
        </w:rPr>
      </w:pPr>
    </w:p>
    <w:p w14:paraId="6876E5C4" w14:textId="34399E91" w:rsidR="001E2FF7" w:rsidRDefault="00B70D33" w:rsidP="00ED3DD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1E359FC" w14:textId="77777777" w:rsidR="00E9290E" w:rsidRDefault="00E9290E" w:rsidP="00E9290E">
      <w:pPr>
        <w:rPr>
          <w:lang w:val="fr-FR"/>
        </w:rPr>
      </w:pPr>
    </w:p>
    <w:p w14:paraId="46E960D7" w14:textId="77777777" w:rsidR="00E9290E" w:rsidRDefault="00E9290E" w:rsidP="00E9290E">
      <w:pPr>
        <w:rPr>
          <w:lang w:val="fr-FR"/>
        </w:rPr>
      </w:pPr>
    </w:p>
    <w:p w14:paraId="4554F586" w14:textId="77777777" w:rsidR="00E9290E" w:rsidRPr="00E9290E" w:rsidRDefault="00E9290E" w:rsidP="00E9290E">
      <w:pPr>
        <w:rPr>
          <w:lang w:val="fr-FR"/>
        </w:rPr>
      </w:pPr>
    </w:p>
    <w:p w14:paraId="6876E5C5" w14:textId="77777777" w:rsidR="001E2FF7" w:rsidRDefault="001E2FF7" w:rsidP="00ED3DD8">
      <w:pPr>
        <w:pStyle w:val="ParagrapheIndent1"/>
        <w:jc w:val="both"/>
        <w:rPr>
          <w:color w:val="000000"/>
          <w:lang w:val="fr-FR"/>
        </w:rPr>
      </w:pPr>
    </w:p>
    <w:p w14:paraId="3BE85957" w14:textId="77777777" w:rsidR="0091689C" w:rsidRDefault="0091689C" w:rsidP="00ED3DD8">
      <w:pPr>
        <w:pStyle w:val="style1010"/>
        <w:ind w:left="2977" w:right="20"/>
        <w:rPr>
          <w:color w:val="000000"/>
          <w:lang w:val="fr-FR"/>
        </w:rPr>
      </w:pPr>
      <w:r w:rsidRPr="00136128"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 xml:space="preserve">Saint-Dizier, le </w:t>
      </w:r>
      <w:r w:rsidRPr="00136128">
        <w:rPr>
          <w:color w:val="000000"/>
          <w:lang w:val="fr-FR"/>
        </w:rPr>
        <w:t>.....................................</w:t>
      </w:r>
      <w:r>
        <w:rPr>
          <w:color w:val="000000"/>
          <w:lang w:val="fr-FR"/>
        </w:rPr>
        <w:t>.</w:t>
      </w:r>
    </w:p>
    <w:p w14:paraId="5BB82064" w14:textId="77777777" w:rsidR="0091689C" w:rsidRPr="00113516" w:rsidRDefault="0091689C" w:rsidP="00ED3DD8">
      <w:pPr>
        <w:pStyle w:val="style1010"/>
        <w:ind w:left="2977" w:right="20"/>
        <w:rPr>
          <w:b/>
          <w:bCs/>
          <w:color w:val="000000"/>
          <w:lang w:val="fr-FR"/>
        </w:rPr>
      </w:pPr>
      <w:r w:rsidRPr="00113516">
        <w:rPr>
          <w:b/>
          <w:bCs/>
          <w:color w:val="000000"/>
          <w:lang w:val="fr-FR"/>
        </w:rPr>
        <w:t>Monsieur Richard PAPAZOGLOU,</w:t>
      </w:r>
    </w:p>
    <w:p w14:paraId="41BF889A" w14:textId="77777777" w:rsidR="0091689C" w:rsidRDefault="0091689C" w:rsidP="00ED3DD8">
      <w:pPr>
        <w:pStyle w:val="style1010"/>
        <w:ind w:left="2977" w:right="20"/>
        <w:rPr>
          <w:b/>
          <w:bCs/>
          <w:color w:val="000000"/>
          <w:lang w:val="fr-FR"/>
        </w:rPr>
      </w:pPr>
      <w:r w:rsidRPr="00113516">
        <w:rPr>
          <w:b/>
          <w:bCs/>
          <w:color w:val="000000"/>
          <w:lang w:val="fr-FR"/>
        </w:rPr>
        <w:t>Président de la CCI MEUSE HAUTE MARNDE</w:t>
      </w:r>
    </w:p>
    <w:p w14:paraId="572E7910" w14:textId="77777777" w:rsidR="00E9290E" w:rsidRPr="00B86093" w:rsidRDefault="00E9290E" w:rsidP="00ED3DD8">
      <w:pPr>
        <w:rPr>
          <w:lang w:val="fr-FR"/>
        </w:rPr>
      </w:pPr>
    </w:p>
    <w:p w14:paraId="4A6BD03B" w14:textId="77777777" w:rsidR="00E9290E" w:rsidRDefault="00E9290E" w:rsidP="00ED3DD8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876E608" w14:textId="77777777" w:rsidR="00E9290E" w:rsidRDefault="00E9290E" w:rsidP="00ED3DD8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  <w:sectPr w:rsidR="00E9290E" w:rsidSect="002F0FD3">
          <w:footerReference w:type="default" r:id="rId18"/>
          <w:pgSz w:w="11900" w:h="16840" w:code="9"/>
          <w:pgMar w:top="1021" w:right="1134" w:bottom="1077" w:left="1134" w:header="567" w:footer="624" w:gutter="0"/>
          <w:cols w:space="708"/>
        </w:sectPr>
      </w:pPr>
    </w:p>
    <w:p w14:paraId="138F0E20" w14:textId="77777777" w:rsidR="00E9290E" w:rsidRDefault="00B70D33" w:rsidP="00ED3DD8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29" w:name="ArtL1_A-CT"/>
      <w:bookmarkStart w:id="30" w:name="_Toc219300766"/>
      <w:bookmarkEnd w:id="29"/>
      <w:r>
        <w:rPr>
          <w:rFonts w:eastAsia="Arial"/>
          <w:color w:val="FFFFFF"/>
          <w:sz w:val="28"/>
          <w:lang w:val="fr-FR"/>
        </w:rPr>
        <w:lastRenderedPageBreak/>
        <w:t>ANNEXE N° 1 :</w:t>
      </w:r>
      <w:bookmarkEnd w:id="30"/>
      <w:r>
        <w:rPr>
          <w:rFonts w:eastAsia="Arial"/>
          <w:color w:val="FFFFFF"/>
          <w:sz w:val="28"/>
          <w:lang w:val="fr-FR"/>
        </w:rPr>
        <w:t xml:space="preserve"> </w:t>
      </w:r>
    </w:p>
    <w:p w14:paraId="6876E609" w14:textId="7E86C70C" w:rsidR="001E2FF7" w:rsidRDefault="00B70D33" w:rsidP="00ED3DD8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31" w:name="_Toc219300767"/>
      <w:r>
        <w:rPr>
          <w:rFonts w:eastAsia="Arial"/>
          <w:color w:val="FFFFFF"/>
          <w:sz w:val="28"/>
          <w:lang w:val="fr-FR"/>
        </w:rPr>
        <w:t>DÉSIGNATION DES CO-TRAITANTS ET RÉPARTITION DES PRESTATIONS</w:t>
      </w:r>
      <w:bookmarkEnd w:id="31"/>
    </w:p>
    <w:p w14:paraId="6876E60A" w14:textId="77777777" w:rsidR="001E2FF7" w:rsidRPr="00B86093" w:rsidRDefault="00B70D33" w:rsidP="00ED3DD8">
      <w:pPr>
        <w:rPr>
          <w:lang w:val="fr-FR"/>
        </w:rPr>
      </w:pPr>
      <w:r w:rsidRPr="00B86093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E2FF7" w14:paraId="6876E611" w14:textId="77777777" w:rsidTr="00E9290E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60B" w14:textId="77777777" w:rsidR="001E2FF7" w:rsidRPr="00E9290E" w:rsidRDefault="00B70D33" w:rsidP="00ED3DD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E9290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60C" w14:textId="77777777" w:rsidR="001E2FF7" w:rsidRPr="00E9290E" w:rsidRDefault="00B70D33" w:rsidP="00ED3DD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E9290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60D" w14:textId="77777777" w:rsidR="001E2FF7" w:rsidRPr="00E9290E" w:rsidRDefault="00B70D33" w:rsidP="00ED3DD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E9290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60E" w14:textId="77777777" w:rsidR="001E2FF7" w:rsidRPr="00E9290E" w:rsidRDefault="00B70D33" w:rsidP="00ED3DD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E9290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6876E60F" w14:textId="77777777" w:rsidR="001E2FF7" w:rsidRPr="00E9290E" w:rsidRDefault="00B70D33" w:rsidP="00ED3DD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E9290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E610" w14:textId="77777777" w:rsidR="001E2FF7" w:rsidRPr="00E9290E" w:rsidRDefault="00B70D33" w:rsidP="00ED3DD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E9290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1E2FF7" w14:paraId="6876E6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12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876E613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876E614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876E615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876E616" w14:textId="77777777" w:rsidR="001E2FF7" w:rsidRDefault="001E2FF7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17" w14:textId="77777777" w:rsidR="001E2FF7" w:rsidRDefault="001E2FF7" w:rsidP="00ED3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18" w14:textId="77777777" w:rsidR="001E2FF7" w:rsidRDefault="001E2FF7" w:rsidP="00ED3D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19" w14:textId="77777777" w:rsidR="001E2FF7" w:rsidRDefault="001E2FF7" w:rsidP="00ED3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1A" w14:textId="77777777" w:rsidR="001E2FF7" w:rsidRDefault="001E2FF7" w:rsidP="00ED3DD8"/>
        </w:tc>
      </w:tr>
      <w:tr w:rsidR="001E2FF7" w14:paraId="6876E62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1C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876E61D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876E61E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876E61F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876E620" w14:textId="77777777" w:rsidR="001E2FF7" w:rsidRDefault="001E2FF7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21" w14:textId="77777777" w:rsidR="001E2FF7" w:rsidRDefault="001E2FF7" w:rsidP="00ED3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22" w14:textId="77777777" w:rsidR="001E2FF7" w:rsidRDefault="001E2FF7" w:rsidP="00ED3D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23" w14:textId="77777777" w:rsidR="001E2FF7" w:rsidRDefault="001E2FF7" w:rsidP="00ED3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24" w14:textId="77777777" w:rsidR="001E2FF7" w:rsidRDefault="001E2FF7" w:rsidP="00ED3DD8"/>
        </w:tc>
      </w:tr>
      <w:tr w:rsidR="001E2FF7" w14:paraId="6876E62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26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876E627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876E628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876E629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876E62A" w14:textId="77777777" w:rsidR="001E2FF7" w:rsidRDefault="001E2FF7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2B" w14:textId="77777777" w:rsidR="001E2FF7" w:rsidRDefault="001E2FF7" w:rsidP="00ED3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2C" w14:textId="77777777" w:rsidR="001E2FF7" w:rsidRDefault="001E2FF7" w:rsidP="00ED3D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2D" w14:textId="77777777" w:rsidR="001E2FF7" w:rsidRDefault="001E2FF7" w:rsidP="00ED3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2E" w14:textId="77777777" w:rsidR="001E2FF7" w:rsidRDefault="001E2FF7" w:rsidP="00ED3DD8"/>
        </w:tc>
      </w:tr>
      <w:tr w:rsidR="001E2FF7" w14:paraId="6876E63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30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876E631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876E632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876E633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876E634" w14:textId="77777777" w:rsidR="001E2FF7" w:rsidRDefault="001E2FF7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35" w14:textId="77777777" w:rsidR="001E2FF7" w:rsidRDefault="001E2FF7" w:rsidP="00ED3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36" w14:textId="77777777" w:rsidR="001E2FF7" w:rsidRDefault="001E2FF7" w:rsidP="00ED3D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37" w14:textId="77777777" w:rsidR="001E2FF7" w:rsidRDefault="001E2FF7" w:rsidP="00ED3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38" w14:textId="77777777" w:rsidR="001E2FF7" w:rsidRDefault="001E2FF7" w:rsidP="00ED3DD8"/>
        </w:tc>
      </w:tr>
      <w:tr w:rsidR="001E2FF7" w14:paraId="6876E64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3A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876E63B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876E63C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876E63D" w14:textId="77777777" w:rsidR="001E2FF7" w:rsidRDefault="00B70D33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876E63E" w14:textId="77777777" w:rsidR="001E2FF7" w:rsidRDefault="001E2FF7" w:rsidP="00ED3DD8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3F" w14:textId="77777777" w:rsidR="001E2FF7" w:rsidRDefault="001E2FF7" w:rsidP="00ED3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40" w14:textId="77777777" w:rsidR="001E2FF7" w:rsidRDefault="001E2FF7" w:rsidP="00ED3D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41" w14:textId="77777777" w:rsidR="001E2FF7" w:rsidRDefault="001E2FF7" w:rsidP="00ED3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42" w14:textId="77777777" w:rsidR="001E2FF7" w:rsidRDefault="001E2FF7" w:rsidP="00ED3DD8"/>
        </w:tc>
      </w:tr>
      <w:tr w:rsidR="00E9290E" w14:paraId="6876E649" w14:textId="77777777" w:rsidTr="00BB50BB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45" w14:textId="492919B0" w:rsidR="00E9290E" w:rsidRPr="00E9290E" w:rsidRDefault="00E9290E" w:rsidP="00E9290E">
            <w:pPr>
              <w:ind w:left="80" w:right="80"/>
              <w:jc w:val="right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E9290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 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46" w14:textId="77777777" w:rsidR="00E9290E" w:rsidRDefault="00E9290E" w:rsidP="00ED3D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47" w14:textId="77777777" w:rsidR="00E9290E" w:rsidRDefault="00E9290E" w:rsidP="00ED3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648" w14:textId="77777777" w:rsidR="00E9290E" w:rsidRDefault="00E9290E" w:rsidP="00ED3DD8"/>
        </w:tc>
      </w:tr>
    </w:tbl>
    <w:p w14:paraId="6876E64A" w14:textId="77777777" w:rsidR="001E2FF7" w:rsidRDefault="001E2FF7" w:rsidP="00ED3DD8"/>
    <w:sectPr w:rsidR="001E2FF7" w:rsidSect="00E9290E">
      <w:footerReference w:type="default" r:id="rId19"/>
      <w:pgSz w:w="16840" w:h="11900" w:orient="landscape" w:code="9"/>
      <w:pgMar w:top="1134" w:right="1134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A171B" w14:textId="77777777" w:rsidR="00D93E80" w:rsidRDefault="00D93E80">
      <w:r>
        <w:separator/>
      </w:r>
    </w:p>
  </w:endnote>
  <w:endnote w:type="continuationSeparator" w:id="0">
    <w:p w14:paraId="7C840295" w14:textId="77777777" w:rsidR="00D93E80" w:rsidRDefault="00D93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09223" w14:textId="397AFEB8" w:rsidR="00AA19BA" w:rsidRPr="00AA19BA" w:rsidRDefault="00AA19BA" w:rsidP="00AA19BA">
    <w:pPr>
      <w:tabs>
        <w:tab w:val="left" w:pos="9000"/>
      </w:tabs>
      <w:rPr>
        <w:rFonts w:ascii="Arial" w:eastAsia="Arial" w:hAnsi="Arial" w:cs="Arial"/>
        <w:b/>
        <w:bCs/>
        <w:color w:val="000000"/>
        <w:sz w:val="20"/>
        <w:lang w:val="fr-FR"/>
      </w:rPr>
    </w:pP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 xml:space="preserve">Acte d’Engagement </w:t>
    </w:r>
    <w:proofErr w:type="spellStart"/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>n°AE</w:t>
    </w:r>
    <w:proofErr w:type="spellEnd"/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>/26/01</w:t>
    </w:r>
    <w:r>
      <w:rPr>
        <w:rFonts w:ascii="Arial" w:eastAsia="Arial" w:hAnsi="Arial" w:cs="Arial"/>
        <w:b/>
        <w:bCs/>
        <w:color w:val="000000"/>
        <w:sz w:val="20"/>
        <w:lang w:val="fr-FR"/>
      </w:rPr>
      <w:t>.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>01 – Contrat n°2026/M</w:t>
    </w:r>
    <w:r>
      <w:rPr>
        <w:rFonts w:ascii="Arial" w:eastAsia="Arial" w:hAnsi="Arial" w:cs="Arial"/>
        <w:b/>
        <w:bCs/>
        <w:color w:val="000000"/>
        <w:sz w:val="20"/>
        <w:lang w:val="fr-FR"/>
      </w:rPr>
      <w:t>A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>PO/01</w:t>
    </w:r>
    <w:r>
      <w:rPr>
        <w:rFonts w:ascii="Arial" w:eastAsia="Arial" w:hAnsi="Arial" w:cs="Arial"/>
        <w:b/>
        <w:bCs/>
        <w:color w:val="000000"/>
        <w:sz w:val="20"/>
        <w:lang w:val="fr-FR"/>
      </w:rPr>
      <w:t>.01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 xml:space="preserve">                            Page 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begin"/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instrText xml:space="preserve"> PAGE </w:instrTex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Arial" w:hAnsi="Arial" w:cs="Arial"/>
        <w:b/>
        <w:bCs/>
        <w:color w:val="000000"/>
        <w:sz w:val="20"/>
        <w:lang w:val="fr-FR"/>
      </w:rPr>
      <w:t>8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end"/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 xml:space="preserve"> sur 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begin"/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instrText xml:space="preserve"> NUMPAGES </w:instrTex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Arial" w:hAnsi="Arial" w:cs="Arial"/>
        <w:b/>
        <w:bCs/>
        <w:color w:val="000000"/>
        <w:sz w:val="20"/>
        <w:lang w:val="fr-FR"/>
      </w:rPr>
      <w:t>9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BA8A3" w14:textId="539F9FFE" w:rsidR="00E9290E" w:rsidRPr="000163A4" w:rsidRDefault="000163A4" w:rsidP="000163A4">
    <w:pPr>
      <w:tabs>
        <w:tab w:val="left" w:pos="9000"/>
      </w:tabs>
      <w:rPr>
        <w:rFonts w:ascii="Arial" w:eastAsia="Arial" w:hAnsi="Arial" w:cs="Arial"/>
        <w:b/>
        <w:bCs/>
        <w:color w:val="000000"/>
        <w:sz w:val="20"/>
        <w:lang w:val="fr-FR"/>
      </w:rPr>
    </w:pP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 xml:space="preserve">Acte d’Engagement </w:t>
    </w:r>
    <w:proofErr w:type="spellStart"/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>n°AE</w:t>
    </w:r>
    <w:proofErr w:type="spellEnd"/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>/26/01</w:t>
    </w:r>
    <w:r>
      <w:rPr>
        <w:rFonts w:ascii="Arial" w:eastAsia="Arial" w:hAnsi="Arial" w:cs="Arial"/>
        <w:b/>
        <w:bCs/>
        <w:color w:val="000000"/>
        <w:sz w:val="20"/>
        <w:lang w:val="fr-FR"/>
      </w:rPr>
      <w:t>.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>01</w:t>
    </w:r>
    <w:r w:rsidR="00BD53BD">
      <w:rPr>
        <w:rFonts w:ascii="Arial" w:eastAsia="Arial" w:hAnsi="Arial" w:cs="Arial"/>
        <w:b/>
        <w:bCs/>
        <w:color w:val="000000"/>
        <w:sz w:val="20"/>
        <w:lang w:val="fr-FR"/>
      </w:rPr>
      <w:t xml:space="preserve"> 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>– Contrat n°2026/M</w:t>
    </w:r>
    <w:r>
      <w:rPr>
        <w:rFonts w:ascii="Arial" w:eastAsia="Arial" w:hAnsi="Arial" w:cs="Arial"/>
        <w:b/>
        <w:bCs/>
        <w:color w:val="000000"/>
        <w:sz w:val="20"/>
        <w:lang w:val="fr-FR"/>
      </w:rPr>
      <w:t>A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>PO/01</w:t>
    </w:r>
    <w:r>
      <w:rPr>
        <w:rFonts w:ascii="Arial" w:eastAsia="Arial" w:hAnsi="Arial" w:cs="Arial"/>
        <w:b/>
        <w:bCs/>
        <w:color w:val="000000"/>
        <w:sz w:val="20"/>
        <w:lang w:val="fr-FR"/>
      </w:rPr>
      <w:t>.01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 xml:space="preserve">                            Page 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begin"/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instrText xml:space="preserve"> PAGE </w:instrTex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Arial" w:hAnsi="Arial" w:cs="Arial"/>
        <w:b/>
        <w:bCs/>
        <w:color w:val="000000"/>
        <w:sz w:val="20"/>
        <w:lang w:val="fr-FR"/>
      </w:rPr>
      <w:t>9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end"/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 xml:space="preserve"> sur 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begin"/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instrText xml:space="preserve"> NUMPAGES </w:instrTex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Arial" w:hAnsi="Arial" w:cs="Arial"/>
        <w:b/>
        <w:bCs/>
        <w:color w:val="000000"/>
        <w:sz w:val="20"/>
        <w:lang w:val="fr-FR"/>
      </w:rPr>
      <w:t>9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243C" w14:textId="550D2DC9" w:rsidR="00E9290E" w:rsidRPr="000163A4" w:rsidRDefault="000163A4">
    <w:pPr>
      <w:tabs>
        <w:tab w:val="left" w:pos="9000"/>
      </w:tabs>
      <w:rPr>
        <w:rFonts w:ascii="Arial" w:eastAsia="Arial" w:hAnsi="Arial" w:cs="Arial"/>
        <w:b/>
        <w:bCs/>
        <w:color w:val="000000"/>
        <w:sz w:val="20"/>
        <w:lang w:val="fr-FR"/>
      </w:rPr>
    </w:pP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 xml:space="preserve">Acte d’Engagement </w:t>
    </w:r>
    <w:proofErr w:type="spellStart"/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>n°AE</w:t>
    </w:r>
    <w:proofErr w:type="spellEnd"/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>/26/01</w:t>
    </w:r>
    <w:r>
      <w:rPr>
        <w:rFonts w:ascii="Arial" w:eastAsia="Arial" w:hAnsi="Arial" w:cs="Arial"/>
        <w:b/>
        <w:bCs/>
        <w:color w:val="000000"/>
        <w:sz w:val="20"/>
        <w:lang w:val="fr-FR"/>
      </w:rPr>
      <w:t>.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>01 – Lot 1 – Contrat n°2026/M</w:t>
    </w:r>
    <w:r>
      <w:rPr>
        <w:rFonts w:ascii="Arial" w:eastAsia="Arial" w:hAnsi="Arial" w:cs="Arial"/>
        <w:b/>
        <w:bCs/>
        <w:color w:val="000000"/>
        <w:sz w:val="20"/>
        <w:lang w:val="fr-FR"/>
      </w:rPr>
      <w:t>A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>PO/01</w:t>
    </w:r>
    <w:r>
      <w:rPr>
        <w:rFonts w:ascii="Arial" w:eastAsia="Arial" w:hAnsi="Arial" w:cs="Arial"/>
        <w:b/>
        <w:bCs/>
        <w:color w:val="000000"/>
        <w:sz w:val="20"/>
        <w:lang w:val="fr-FR"/>
      </w:rPr>
      <w:t>.01</w:t>
    </w:r>
    <w:r w:rsidRPr="000163A4">
      <w:rPr>
        <w:rFonts w:ascii="Arial" w:eastAsia="Arial" w:hAnsi="Arial" w:cs="Arial"/>
        <w:b/>
        <w:bCs/>
        <w:color w:val="000000"/>
        <w:sz w:val="20"/>
        <w:lang w:val="fr-FR"/>
      </w:rPr>
      <w:t xml:space="preserve">                                                                                                                   </w:t>
    </w:r>
    <w:r w:rsidR="00E9290E" w:rsidRPr="000163A4">
      <w:rPr>
        <w:rFonts w:ascii="Arial" w:eastAsia="Arial" w:hAnsi="Arial" w:cs="Arial"/>
        <w:b/>
        <w:bCs/>
        <w:color w:val="000000"/>
        <w:sz w:val="20"/>
        <w:lang w:val="fr-FR"/>
      </w:rPr>
      <w:t xml:space="preserve">Page </w:t>
    </w:r>
    <w:r w:rsidR="00E9290E"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begin"/>
    </w:r>
    <w:r w:rsidR="00E9290E" w:rsidRPr="000163A4">
      <w:rPr>
        <w:rFonts w:ascii="Arial" w:eastAsia="Arial" w:hAnsi="Arial" w:cs="Arial"/>
        <w:b/>
        <w:bCs/>
        <w:color w:val="000000"/>
        <w:sz w:val="20"/>
        <w:lang w:val="fr-FR"/>
      </w:rPr>
      <w:instrText xml:space="preserve"> PAGE </w:instrText>
    </w:r>
    <w:r w:rsidR="00E9290E"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separate"/>
    </w:r>
    <w:r w:rsidR="00E9290E" w:rsidRPr="000163A4">
      <w:rPr>
        <w:rFonts w:ascii="Arial" w:eastAsia="Arial" w:hAnsi="Arial" w:cs="Arial"/>
        <w:b/>
        <w:bCs/>
        <w:color w:val="000000"/>
        <w:sz w:val="20"/>
        <w:lang w:val="fr-FR"/>
      </w:rPr>
      <w:t>11</w:t>
    </w:r>
    <w:r w:rsidR="00E9290E"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end"/>
    </w:r>
    <w:r w:rsidR="00E9290E" w:rsidRPr="000163A4">
      <w:rPr>
        <w:rFonts w:ascii="Arial" w:eastAsia="Arial" w:hAnsi="Arial" w:cs="Arial"/>
        <w:b/>
        <w:bCs/>
        <w:color w:val="000000"/>
        <w:sz w:val="20"/>
        <w:lang w:val="fr-FR"/>
      </w:rPr>
      <w:t xml:space="preserve"> sur </w:t>
    </w:r>
    <w:r w:rsidR="00E9290E"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begin"/>
    </w:r>
    <w:r w:rsidR="00E9290E" w:rsidRPr="000163A4">
      <w:rPr>
        <w:rFonts w:ascii="Arial" w:eastAsia="Arial" w:hAnsi="Arial" w:cs="Arial"/>
        <w:b/>
        <w:bCs/>
        <w:color w:val="000000"/>
        <w:sz w:val="20"/>
        <w:lang w:val="fr-FR"/>
      </w:rPr>
      <w:instrText xml:space="preserve"> NUMPAGES </w:instrText>
    </w:r>
    <w:r w:rsidR="00E9290E"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separate"/>
    </w:r>
    <w:r w:rsidR="00E9290E" w:rsidRPr="000163A4">
      <w:rPr>
        <w:rFonts w:ascii="Arial" w:eastAsia="Arial" w:hAnsi="Arial" w:cs="Arial"/>
        <w:b/>
        <w:bCs/>
        <w:color w:val="000000"/>
        <w:sz w:val="20"/>
        <w:lang w:val="fr-FR"/>
      </w:rPr>
      <w:t>11</w:t>
    </w:r>
    <w:r w:rsidR="00E9290E" w:rsidRPr="000163A4">
      <w:rPr>
        <w:rFonts w:ascii="Arial" w:eastAsia="Arial" w:hAnsi="Arial" w:cs="Arial"/>
        <w:b/>
        <w:bCs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C4B2D" w14:textId="77777777" w:rsidR="00D93E80" w:rsidRDefault="00D93E80">
      <w:r>
        <w:separator/>
      </w:r>
    </w:p>
  </w:footnote>
  <w:footnote w:type="continuationSeparator" w:id="0">
    <w:p w14:paraId="25482270" w14:textId="77777777" w:rsidR="00D93E80" w:rsidRDefault="00D93E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613B771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873240658" o:spid="_x0000_i1025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49A33912"/>
    <w:multiLevelType w:val="hybridMultilevel"/>
    <w:tmpl w:val="E50237AC"/>
    <w:lvl w:ilvl="0" w:tplc="EB1A07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52C69"/>
    <w:multiLevelType w:val="hybridMultilevel"/>
    <w:tmpl w:val="F9B0A0C4"/>
    <w:lvl w:ilvl="0" w:tplc="040C0007">
      <w:start w:val="1"/>
      <w:numFmt w:val="bullet"/>
      <w:lvlText w:val=""/>
      <w:lvlPicBulletId w:val="0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6D62216F"/>
    <w:multiLevelType w:val="hybridMultilevel"/>
    <w:tmpl w:val="B476C2C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2511B"/>
    <w:multiLevelType w:val="hybridMultilevel"/>
    <w:tmpl w:val="13BA104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713184">
    <w:abstractNumId w:val="3"/>
  </w:num>
  <w:num w:numId="2" w16cid:durableId="1881434081">
    <w:abstractNumId w:val="1"/>
  </w:num>
  <w:num w:numId="3" w16cid:durableId="1375228939">
    <w:abstractNumId w:val="2"/>
  </w:num>
  <w:num w:numId="4" w16cid:durableId="864757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F7"/>
    <w:rsid w:val="00005141"/>
    <w:rsid w:val="0000516E"/>
    <w:rsid w:val="000163A4"/>
    <w:rsid w:val="0002366C"/>
    <w:rsid w:val="00043FBD"/>
    <w:rsid w:val="000C3295"/>
    <w:rsid w:val="000E303F"/>
    <w:rsid w:val="000F2DFA"/>
    <w:rsid w:val="001006D6"/>
    <w:rsid w:val="00102481"/>
    <w:rsid w:val="001A619C"/>
    <w:rsid w:val="001C0773"/>
    <w:rsid w:val="001E2FF7"/>
    <w:rsid w:val="00200114"/>
    <w:rsid w:val="002010E3"/>
    <w:rsid w:val="00215BFD"/>
    <w:rsid w:val="00234138"/>
    <w:rsid w:val="00244C44"/>
    <w:rsid w:val="002E4E41"/>
    <w:rsid w:val="002E6A32"/>
    <w:rsid w:val="002F0FD3"/>
    <w:rsid w:val="003054CD"/>
    <w:rsid w:val="003311A4"/>
    <w:rsid w:val="003C573D"/>
    <w:rsid w:val="003F0452"/>
    <w:rsid w:val="00404D21"/>
    <w:rsid w:val="00482816"/>
    <w:rsid w:val="004E00CF"/>
    <w:rsid w:val="00513125"/>
    <w:rsid w:val="00535C36"/>
    <w:rsid w:val="00590E15"/>
    <w:rsid w:val="005A7A19"/>
    <w:rsid w:val="005D05B5"/>
    <w:rsid w:val="005D4201"/>
    <w:rsid w:val="005E1442"/>
    <w:rsid w:val="006409F1"/>
    <w:rsid w:val="00663E49"/>
    <w:rsid w:val="00673224"/>
    <w:rsid w:val="00681ECF"/>
    <w:rsid w:val="00706136"/>
    <w:rsid w:val="00755398"/>
    <w:rsid w:val="00793495"/>
    <w:rsid w:val="00835898"/>
    <w:rsid w:val="008958A1"/>
    <w:rsid w:val="008F3AE4"/>
    <w:rsid w:val="0091689C"/>
    <w:rsid w:val="0093474E"/>
    <w:rsid w:val="00934C18"/>
    <w:rsid w:val="009B0308"/>
    <w:rsid w:val="00AA19BA"/>
    <w:rsid w:val="00AA3C58"/>
    <w:rsid w:val="00AC719E"/>
    <w:rsid w:val="00AD6808"/>
    <w:rsid w:val="00B00447"/>
    <w:rsid w:val="00B17BA2"/>
    <w:rsid w:val="00B70D33"/>
    <w:rsid w:val="00B86093"/>
    <w:rsid w:val="00BD53BD"/>
    <w:rsid w:val="00BD6769"/>
    <w:rsid w:val="00BE1386"/>
    <w:rsid w:val="00C47F85"/>
    <w:rsid w:val="00C54012"/>
    <w:rsid w:val="00C56482"/>
    <w:rsid w:val="00CA1E17"/>
    <w:rsid w:val="00CE2253"/>
    <w:rsid w:val="00D22BE1"/>
    <w:rsid w:val="00D43831"/>
    <w:rsid w:val="00D629F9"/>
    <w:rsid w:val="00D93E80"/>
    <w:rsid w:val="00DD3279"/>
    <w:rsid w:val="00E014F8"/>
    <w:rsid w:val="00E17036"/>
    <w:rsid w:val="00E9290E"/>
    <w:rsid w:val="00ED3DD8"/>
    <w:rsid w:val="00EE5A6E"/>
    <w:rsid w:val="00EF02AA"/>
    <w:rsid w:val="00F1283B"/>
    <w:rsid w:val="00F13F52"/>
    <w:rsid w:val="00F376F5"/>
    <w:rsid w:val="00F6621B"/>
    <w:rsid w:val="00F74202"/>
    <w:rsid w:val="00F7567F"/>
    <w:rsid w:val="00F86E17"/>
    <w:rsid w:val="00FA68E9"/>
    <w:rsid w:val="00FC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876E440"/>
  <w15:docId w15:val="{E03868CD-A43D-4CE6-80E7-E6695E6B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aliases w:val="destinataire"/>
    <w:basedOn w:val="Normal"/>
    <w:link w:val="En-tteCar"/>
    <w:uiPriority w:val="99"/>
    <w:rsid w:val="00B8609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  <w:lang w:val="fr-FR" w:eastAsia="fr-FR"/>
    </w:rPr>
  </w:style>
  <w:style w:type="character" w:customStyle="1" w:styleId="En-tteCar">
    <w:name w:val="En-tête Car"/>
    <w:aliases w:val="destinataire Car"/>
    <w:basedOn w:val="Policepardfaut"/>
    <w:link w:val="En-tte"/>
    <w:uiPriority w:val="99"/>
    <w:rsid w:val="00B86093"/>
    <w:rPr>
      <w:sz w:val="24"/>
      <w:lang w:val="fr-FR" w:eastAsia="fr-FR"/>
    </w:rPr>
  </w:style>
  <w:style w:type="paragraph" w:styleId="Paragraphedeliste">
    <w:name w:val="List Paragraph"/>
    <w:basedOn w:val="Normal"/>
    <w:link w:val="ParagraphedelisteCar"/>
    <w:qFormat/>
    <w:rsid w:val="00C56482"/>
    <w:pPr>
      <w:spacing w:after="4" w:line="249" w:lineRule="auto"/>
      <w:ind w:left="720" w:right="1008" w:firstLine="9"/>
      <w:contextualSpacing/>
      <w:jc w:val="both"/>
    </w:pPr>
    <w:rPr>
      <w:rFonts w:ascii="Arial" w:eastAsia="Arial" w:hAnsi="Arial" w:cs="Arial"/>
      <w:color w:val="000000"/>
      <w:sz w:val="20"/>
      <w:szCs w:val="22"/>
      <w:lang w:val="fr-FR" w:eastAsia="fr-FR"/>
    </w:rPr>
  </w:style>
  <w:style w:type="character" w:customStyle="1" w:styleId="ParagraphedelisteCar">
    <w:name w:val="Paragraphe de liste Car"/>
    <w:link w:val="Paragraphedeliste"/>
    <w:uiPriority w:val="34"/>
    <w:rsid w:val="00C56482"/>
    <w:rPr>
      <w:rFonts w:ascii="Arial" w:eastAsia="Arial" w:hAnsi="Arial" w:cs="Arial"/>
      <w:color w:val="000000"/>
      <w:szCs w:val="22"/>
      <w:lang w:val="fr-FR" w:eastAsia="fr-FR"/>
    </w:rPr>
  </w:style>
  <w:style w:type="character" w:customStyle="1" w:styleId="Titre2Car">
    <w:name w:val="Titre 2 Car"/>
    <w:basedOn w:val="Policepardfaut"/>
    <w:link w:val="Titre2"/>
    <w:rsid w:val="00C56482"/>
    <w:rPr>
      <w:rFonts w:ascii="Arial" w:hAnsi="Arial" w:cs="Arial"/>
      <w:b/>
      <w:bCs/>
      <w:i/>
      <w:iCs/>
      <w:sz w:val="28"/>
      <w:szCs w:val="28"/>
    </w:rPr>
  </w:style>
  <w:style w:type="table" w:styleId="Grilledutableau">
    <w:name w:val="Table Grid"/>
    <w:basedOn w:val="TableauNormal"/>
    <w:rsid w:val="005D4201"/>
    <w:rPr>
      <w:rFonts w:asciiTheme="minorHAnsi" w:eastAsiaTheme="minorHAnsi" w:hAnsiTheme="minorHAnsi" w:cstheme="minorBidi"/>
      <w:sz w:val="22"/>
      <w:szCs w:val="22"/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0">
    <w:name w:val="footer"/>
    <w:basedOn w:val="Normal"/>
    <w:link w:val="PieddepageCar"/>
    <w:uiPriority w:val="99"/>
    <w:rsid w:val="00E929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E9290E"/>
    <w:rPr>
      <w:sz w:val="24"/>
      <w:szCs w:val="24"/>
    </w:rPr>
  </w:style>
  <w:style w:type="paragraph" w:styleId="TM3">
    <w:name w:val="toc 3"/>
    <w:basedOn w:val="Normal"/>
    <w:next w:val="Normal"/>
    <w:autoRedefine/>
    <w:rsid w:val="001C0773"/>
    <w:pPr>
      <w:spacing w:after="100"/>
      <w:ind w:left="480"/>
    </w:pPr>
  </w:style>
  <w:style w:type="paragraph" w:customStyle="1" w:styleId="Default">
    <w:name w:val="Default"/>
    <w:rsid w:val="006732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1177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SCHWEITZER Mireille</dc:creator>
  <cp:lastModifiedBy>SCHWEITZER Mireille</cp:lastModifiedBy>
  <cp:revision>3</cp:revision>
  <dcterms:created xsi:type="dcterms:W3CDTF">2026-02-11T13:40:00Z</dcterms:created>
  <dcterms:modified xsi:type="dcterms:W3CDTF">2026-02-12T07:50:00Z</dcterms:modified>
</cp:coreProperties>
</file>